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DA" w:rsidRDefault="00E67409" w:rsidP="00EE6F76">
      <w:pPr>
        <w:tabs>
          <w:tab w:val="left" w:pos="5273"/>
        </w:tabs>
      </w:pPr>
      <w:r w:rsidRPr="00E67409">
        <w:rPr>
          <w:noProof/>
          <w:lang w:eastAsia="en-AU"/>
        </w:rPr>
        <mc:AlternateContent>
          <mc:Choice Requires="wps">
            <w:drawing>
              <wp:anchor distT="0" distB="0" distL="114300" distR="114300" simplePos="0" relativeHeight="251659264" behindDoc="0" locked="0" layoutInCell="1" allowOverlap="1" wp14:anchorId="79FD62E5" wp14:editId="08C7E88D">
                <wp:simplePos x="0" y="0"/>
                <wp:positionH relativeFrom="column">
                  <wp:posOffset>-521104</wp:posOffset>
                </wp:positionH>
                <wp:positionV relativeFrom="paragraph">
                  <wp:posOffset>-546273</wp:posOffset>
                </wp:positionV>
                <wp:extent cx="7469216" cy="177892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9216" cy="1778923"/>
                        </a:xfrm>
                        <a:prstGeom prst="rect">
                          <a:avLst/>
                        </a:prstGeom>
                        <a:noFill/>
                        <a:ln w="9525">
                          <a:noFill/>
                          <a:miter lim="800000"/>
                          <a:headEnd/>
                          <a:tailEnd/>
                        </a:ln>
                      </wps:spPr>
                      <wps:txbx>
                        <w:txbxContent>
                          <w:p w:rsidR="00B33976" w:rsidRPr="00E245DB" w:rsidRDefault="00B33976" w:rsidP="00E245DB">
                            <w:pPr>
                              <w:shd w:val="clear" w:color="auto" w:fill="F79646" w:themeFill="accent6"/>
                              <w:spacing w:after="120"/>
                              <w:jc w:val="center"/>
                              <w:rPr>
                                <w:rFonts w:ascii="Arial" w:hAnsi="Arial" w:cs="Arial"/>
                                <w:b/>
                                <w:color w:val="7030A0"/>
                                <w:sz w:val="56"/>
                                <w:szCs w:val="56"/>
                              </w:rPr>
                            </w:pPr>
                            <w:r w:rsidRPr="00E245DB">
                              <w:rPr>
                                <w:rFonts w:ascii="Arial" w:hAnsi="Arial" w:cs="Arial"/>
                                <w:b/>
                                <w:color w:val="7030A0"/>
                                <w:sz w:val="56"/>
                                <w:szCs w:val="56"/>
                              </w:rPr>
                              <w:t>New to UQ – Senior Leaders Program</w:t>
                            </w:r>
                          </w:p>
                          <w:p w:rsidR="00B33976" w:rsidRPr="00662496" w:rsidRDefault="00B33976" w:rsidP="00E245DB">
                            <w:pPr>
                              <w:shd w:val="clear" w:color="auto" w:fill="F79646" w:themeFill="accent6"/>
                              <w:spacing w:after="120"/>
                              <w:jc w:val="center"/>
                              <w:rPr>
                                <w:rFonts w:ascii="Arial" w:hAnsi="Arial" w:cs="Arial"/>
                                <w:sz w:val="40"/>
                                <w:szCs w:val="40"/>
                              </w:rPr>
                            </w:pPr>
                            <w:r w:rsidRPr="00662496">
                              <w:rPr>
                                <w:rFonts w:ascii="Arial" w:hAnsi="Arial" w:cs="Arial"/>
                                <w:sz w:val="40"/>
                                <w:szCs w:val="40"/>
                              </w:rPr>
                              <w:t xml:space="preserve">FOR SUPERVISORS </w:t>
                            </w:r>
                          </w:p>
                          <w:p w:rsidR="00B33976" w:rsidRPr="00662496" w:rsidRDefault="00B33976" w:rsidP="00E245DB">
                            <w:pPr>
                              <w:shd w:val="clear" w:color="auto" w:fill="F79646" w:themeFill="accent6"/>
                              <w:spacing w:after="120"/>
                              <w:jc w:val="center"/>
                              <w:rPr>
                                <w:rFonts w:ascii="Arial" w:hAnsi="Arial" w:cs="Arial"/>
                                <w:sz w:val="40"/>
                                <w:szCs w:val="40"/>
                              </w:rPr>
                            </w:pPr>
                            <w:r w:rsidRPr="00662496">
                              <w:rPr>
                                <w:rFonts w:ascii="Arial" w:hAnsi="Arial" w:cs="Arial"/>
                                <w:sz w:val="40"/>
                                <w:szCs w:val="40"/>
                              </w:rPr>
                              <w:t xml:space="preserve">SUPPORTING NEW SENIOR </w:t>
                            </w:r>
                            <w:r>
                              <w:rPr>
                                <w:rFonts w:ascii="Arial" w:hAnsi="Arial" w:cs="Arial"/>
                                <w:sz w:val="40"/>
                                <w:szCs w:val="40"/>
                              </w:rPr>
                              <w:t>LEAD</w:t>
                            </w:r>
                            <w:r w:rsidRPr="00662496">
                              <w:rPr>
                                <w:rFonts w:ascii="Arial" w:hAnsi="Arial" w:cs="Arial"/>
                                <w:sz w:val="40"/>
                                <w:szCs w:val="40"/>
                              </w:rPr>
                              <w:t>ERS</w:t>
                            </w:r>
                          </w:p>
                          <w:p w:rsidR="00B33976" w:rsidRPr="00FA6CEC" w:rsidRDefault="00B33976" w:rsidP="00E245DB">
                            <w:pPr>
                              <w:shd w:val="clear" w:color="auto" w:fill="F79646" w:themeFill="accent6"/>
                              <w:spacing w:after="120"/>
                              <w:jc w:val="center"/>
                              <w:rPr>
                                <w:rFonts w:ascii="Bodoni MT" w:hAnsi="Bodoni MT" w:cs="Times New Roman"/>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FD62E5" id="_x0000_t202" coordsize="21600,21600" o:spt="202" path="m,l,21600r21600,l21600,xe">
                <v:stroke joinstyle="miter"/>
                <v:path gradientshapeok="t" o:connecttype="rect"/>
              </v:shapetype>
              <v:shape id="Text Box 2" o:spid="_x0000_s1026" type="#_x0000_t202" style="position:absolute;margin-left:-41.05pt;margin-top:-43pt;width:588.15pt;height:1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" filled="f" stroked="f">
                <v:textbox>
                  <w:txbxContent>
                    <w:p w:rsidR="00B33976" w:rsidRPr="00E245DB" w:rsidRDefault="00B33976" w:rsidP="00E245DB">
                      <w:pPr>
                        <w:shd w:val="clear" w:color="auto" w:fill="F79646" w:themeFill="accent6"/>
                        <w:spacing w:after="120"/>
                        <w:jc w:val="center"/>
                        <w:rPr>
                          <w:rFonts w:ascii="Arial" w:hAnsi="Arial" w:cs="Arial"/>
                          <w:b/>
                          <w:color w:val="7030A0"/>
                          <w:sz w:val="56"/>
                          <w:szCs w:val="56"/>
                        </w:rPr>
                      </w:pPr>
                      <w:r w:rsidRPr="00E245DB">
                        <w:rPr>
                          <w:rFonts w:ascii="Arial" w:hAnsi="Arial" w:cs="Arial"/>
                          <w:b/>
                          <w:color w:val="7030A0"/>
                          <w:sz w:val="56"/>
                          <w:szCs w:val="56"/>
                        </w:rPr>
                        <w:t>New to UQ – Senior Leaders Program</w:t>
                      </w:r>
                    </w:p>
                    <w:p w:rsidR="00B33976" w:rsidRPr="00662496" w:rsidRDefault="00B33976" w:rsidP="00E245DB">
                      <w:pPr>
                        <w:shd w:val="clear" w:color="auto" w:fill="F79646" w:themeFill="accent6"/>
                        <w:spacing w:after="120"/>
                        <w:jc w:val="center"/>
                        <w:rPr>
                          <w:rFonts w:ascii="Arial" w:hAnsi="Arial" w:cs="Arial"/>
                          <w:sz w:val="40"/>
                          <w:szCs w:val="40"/>
                        </w:rPr>
                      </w:pPr>
                      <w:r w:rsidRPr="00662496">
                        <w:rPr>
                          <w:rFonts w:ascii="Arial" w:hAnsi="Arial" w:cs="Arial"/>
                          <w:sz w:val="40"/>
                          <w:szCs w:val="40"/>
                        </w:rPr>
                        <w:t xml:space="preserve">FOR SUPERVISORS </w:t>
                      </w:r>
                    </w:p>
                    <w:p w:rsidR="00B33976" w:rsidRPr="00662496" w:rsidRDefault="00B33976" w:rsidP="00E245DB">
                      <w:pPr>
                        <w:shd w:val="clear" w:color="auto" w:fill="F79646" w:themeFill="accent6"/>
                        <w:spacing w:after="120"/>
                        <w:jc w:val="center"/>
                        <w:rPr>
                          <w:rFonts w:ascii="Arial" w:hAnsi="Arial" w:cs="Arial"/>
                          <w:sz w:val="40"/>
                          <w:szCs w:val="40"/>
                        </w:rPr>
                      </w:pPr>
                      <w:r w:rsidRPr="00662496">
                        <w:rPr>
                          <w:rFonts w:ascii="Arial" w:hAnsi="Arial" w:cs="Arial"/>
                          <w:sz w:val="40"/>
                          <w:szCs w:val="40"/>
                        </w:rPr>
                        <w:t xml:space="preserve">SUPPORTING NEW SENIOR </w:t>
                      </w:r>
                      <w:r>
                        <w:rPr>
                          <w:rFonts w:ascii="Arial" w:hAnsi="Arial" w:cs="Arial"/>
                          <w:sz w:val="40"/>
                          <w:szCs w:val="40"/>
                        </w:rPr>
                        <w:t>LEAD</w:t>
                      </w:r>
                      <w:r w:rsidRPr="00662496">
                        <w:rPr>
                          <w:rFonts w:ascii="Arial" w:hAnsi="Arial" w:cs="Arial"/>
                          <w:sz w:val="40"/>
                          <w:szCs w:val="40"/>
                        </w:rPr>
                        <w:t>ERS</w:t>
                      </w:r>
                    </w:p>
                    <w:p w:rsidR="00B33976" w:rsidRPr="00FA6CEC" w:rsidRDefault="00B33976" w:rsidP="00E245DB">
                      <w:pPr>
                        <w:shd w:val="clear" w:color="auto" w:fill="F79646" w:themeFill="accent6"/>
                        <w:spacing w:after="120"/>
                        <w:jc w:val="center"/>
                        <w:rPr>
                          <w:rFonts w:ascii="Bodoni MT" w:hAnsi="Bodoni MT" w:cs="Times New Roman"/>
                          <w:sz w:val="40"/>
                          <w:szCs w:val="40"/>
                        </w:rPr>
                      </w:pPr>
                    </w:p>
                  </w:txbxContent>
                </v:textbox>
              </v:shape>
            </w:pict>
          </mc:Fallback>
        </mc:AlternateContent>
      </w:r>
      <w:r w:rsidR="00EE6F76">
        <w:tab/>
      </w:r>
    </w:p>
    <w:p w:rsidR="00E67409" w:rsidRDefault="00E67409" w:rsidP="00E67409">
      <w:pPr>
        <w:jc w:val="center"/>
      </w:pPr>
    </w:p>
    <w:p w:rsidR="00E67409" w:rsidRDefault="00E67409" w:rsidP="00E67409">
      <w:pPr>
        <w:jc w:val="center"/>
      </w:pPr>
    </w:p>
    <w:p w:rsidR="00E67409" w:rsidRDefault="00E67409" w:rsidP="00E67409">
      <w:pPr>
        <w:jc w:val="center"/>
      </w:pPr>
    </w:p>
    <w:p w:rsidR="00E67409" w:rsidRDefault="00FA6CEC" w:rsidP="00E67409">
      <w:pPr>
        <w:jc w:val="center"/>
      </w:pPr>
      <w:r>
        <w:rPr>
          <w:noProof/>
          <w:lang w:eastAsia="en-AU"/>
        </w:rPr>
        <w:drawing>
          <wp:inline distT="0" distB="0" distL="0" distR="0">
            <wp:extent cx="3640975" cy="24273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844_Jacaranda Flowers_Single use_ request permis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0975" cy="2427316"/>
                    </a:xfrm>
                    <a:prstGeom prst="rect">
                      <a:avLst/>
                    </a:prstGeom>
                  </pic:spPr>
                </pic:pic>
              </a:graphicData>
            </a:graphic>
          </wp:inline>
        </w:drawing>
      </w:r>
    </w:p>
    <w:p w:rsidR="00262CDA" w:rsidRDefault="00E67409" w:rsidP="00E67409">
      <w:pPr>
        <w:jc w:val="center"/>
      </w:pPr>
      <w:r w:rsidRPr="00E67409">
        <w:rPr>
          <w:noProof/>
          <w:lang w:eastAsia="en-AU"/>
        </w:rPr>
        <mc:AlternateContent>
          <mc:Choice Requires="wps">
            <w:drawing>
              <wp:anchor distT="0" distB="0" distL="114300" distR="114300" simplePos="0" relativeHeight="251660288" behindDoc="0" locked="0" layoutInCell="1" allowOverlap="1" wp14:anchorId="79B4E539" wp14:editId="2BCAAC07">
                <wp:simplePos x="0" y="0"/>
                <wp:positionH relativeFrom="column">
                  <wp:posOffset>-518729</wp:posOffset>
                </wp:positionH>
                <wp:positionV relativeFrom="paragraph">
                  <wp:posOffset>-882</wp:posOffset>
                </wp:positionV>
                <wp:extent cx="7468870" cy="475013"/>
                <wp:effectExtent l="0" t="0" r="0" b="1270"/>
                <wp:wrapNone/>
                <wp:docPr id="25" name="Text Box 25"/>
                <wp:cNvGraphicFramePr/>
                <a:graphic xmlns:a="http://schemas.openxmlformats.org/drawingml/2006/main">
                  <a:graphicData uri="http://schemas.microsoft.com/office/word/2010/wordprocessingShape">
                    <wps:wsp>
                      <wps:cNvSpPr txBox="1"/>
                      <wps:spPr>
                        <a:xfrm>
                          <a:off x="0" y="0"/>
                          <a:ext cx="7468870" cy="475013"/>
                        </a:xfrm>
                        <a:prstGeom prst="rect">
                          <a:avLst/>
                        </a:prstGeom>
                        <a:noFill/>
                        <a:ln w="6350">
                          <a:noFill/>
                        </a:ln>
                        <a:effectLst/>
                      </wps:spPr>
                      <wps:txbx>
                        <w:txbxContent>
                          <w:p w:rsidR="00B33976" w:rsidRPr="00662496" w:rsidRDefault="00B33976" w:rsidP="00E245DB">
                            <w:pPr>
                              <w:shd w:val="clear" w:color="auto" w:fill="F79646" w:themeFill="accent6"/>
                              <w:spacing w:after="120"/>
                              <w:jc w:val="center"/>
                              <w:rPr>
                                <w:rFonts w:ascii="Arial" w:hAnsi="Arial" w:cs="Arial"/>
                                <w:sz w:val="40"/>
                                <w:szCs w:val="40"/>
                              </w:rPr>
                            </w:pPr>
                            <w:r w:rsidRPr="00662496">
                              <w:rPr>
                                <w:rFonts w:ascii="Arial" w:hAnsi="Arial" w:cs="Arial"/>
                                <w:sz w:val="40"/>
                                <w:szCs w:val="40"/>
                              </w:rPr>
                              <w:t>GUIDE</w:t>
                            </w:r>
                          </w:p>
                          <w:p w:rsidR="00B33976" w:rsidRPr="003B3ADE" w:rsidRDefault="00B33976" w:rsidP="005744AF">
                            <w:pPr>
                              <w:shd w:val="clear" w:color="auto" w:fill="FDE9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4E539" id="Text Box 25" o:spid="_x0000_s1027" type="#_x0000_t202" style="position:absolute;left:0;text-align:left;margin-left:-40.85pt;margin-top:-.05pt;width:588.1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" filled="f" stroked="f" strokeweight=".5pt">
                <v:textbox>
                  <w:txbxContent>
                    <w:p w:rsidR="00B33976" w:rsidRPr="00662496" w:rsidRDefault="00B33976" w:rsidP="00E245DB">
                      <w:pPr>
                        <w:shd w:val="clear" w:color="auto" w:fill="F79646" w:themeFill="accent6"/>
                        <w:spacing w:after="120"/>
                        <w:jc w:val="center"/>
                        <w:rPr>
                          <w:rFonts w:ascii="Arial" w:hAnsi="Arial" w:cs="Arial"/>
                          <w:sz w:val="40"/>
                          <w:szCs w:val="40"/>
                        </w:rPr>
                      </w:pPr>
                      <w:r w:rsidRPr="00662496">
                        <w:rPr>
                          <w:rFonts w:ascii="Arial" w:hAnsi="Arial" w:cs="Arial"/>
                          <w:sz w:val="40"/>
                          <w:szCs w:val="40"/>
                        </w:rPr>
                        <w:t>GUIDE</w:t>
                      </w:r>
                    </w:p>
                    <w:p w:rsidR="00B33976" w:rsidRPr="003B3ADE" w:rsidRDefault="00B33976" w:rsidP="005744AF">
                      <w:pPr>
                        <w:shd w:val="clear" w:color="auto" w:fill="FDE9D9" w:themeFill="accent6" w:themeFillTint="33"/>
                      </w:pPr>
                    </w:p>
                  </w:txbxContent>
                </v:textbox>
              </v:shape>
            </w:pict>
          </mc:Fallback>
        </mc:AlternateContent>
      </w:r>
      <w:r w:rsidR="00262CDA">
        <w:br w:type="page"/>
      </w:r>
    </w:p>
    <w:p w:rsidR="005648E6" w:rsidRPr="00B7282B" w:rsidRDefault="005648E6" w:rsidP="005648E6">
      <w:pPr>
        <w:spacing w:after="120"/>
        <w:jc w:val="center"/>
        <w:rPr>
          <w:rFonts w:ascii="Arial" w:hAnsi="Arial" w:cs="Arial"/>
          <w:color w:val="7030A0"/>
          <w:sz w:val="40"/>
          <w:szCs w:val="40"/>
        </w:rPr>
      </w:pPr>
      <w:r w:rsidRPr="00B7282B">
        <w:rPr>
          <w:rFonts w:ascii="Arial" w:hAnsi="Arial" w:cs="Arial"/>
          <w:color w:val="7030A0"/>
          <w:sz w:val="40"/>
          <w:szCs w:val="40"/>
        </w:rPr>
        <w:lastRenderedPageBreak/>
        <w:t xml:space="preserve">NEW TO UQ </w:t>
      </w:r>
      <w:r>
        <w:rPr>
          <w:rFonts w:ascii="Arial" w:hAnsi="Arial" w:cs="Arial"/>
          <w:color w:val="7030A0"/>
          <w:sz w:val="40"/>
          <w:szCs w:val="40"/>
        </w:rPr>
        <w:t>GUIDE FOR SUPERVISORS</w:t>
      </w:r>
    </w:p>
    <w:p w:rsidR="005648E6" w:rsidRPr="002F32D5" w:rsidRDefault="005648E6" w:rsidP="005648E6">
      <w:pPr>
        <w:pStyle w:val="Heading1"/>
        <w:spacing w:line="240" w:lineRule="auto"/>
        <w:jc w:val="both"/>
        <w:rPr>
          <w:rFonts w:ascii="Arial" w:hAnsi="Arial" w:cs="Arial"/>
          <w:b w:val="0"/>
          <w:color w:val="7030A0"/>
          <w:sz w:val="40"/>
          <w:lang w:val="en-US"/>
        </w:rPr>
      </w:pPr>
      <w:bookmarkStart w:id="0" w:name="_Toc416626587"/>
      <w:bookmarkStart w:id="1" w:name="_Toc421802388"/>
      <w:r w:rsidRPr="002F32D5">
        <w:rPr>
          <w:rFonts w:ascii="Arial" w:hAnsi="Arial" w:cs="Arial"/>
          <w:b w:val="0"/>
          <w:color w:val="7030A0"/>
          <w:sz w:val="40"/>
          <w:lang w:val="en-US"/>
        </w:rPr>
        <w:t>Why the New to UQ – Senior Leaders Program was developed</w:t>
      </w:r>
      <w:bookmarkEnd w:id="0"/>
      <w:bookmarkEnd w:id="1"/>
    </w:p>
    <w:p w:rsidR="005648E6" w:rsidRDefault="005648E6" w:rsidP="005648E6">
      <w:pPr>
        <w:spacing w:after="0" w:line="240" w:lineRule="auto"/>
        <w:rPr>
          <w:rFonts w:ascii="Arial" w:hAnsi="Arial" w:cs="Arial"/>
        </w:rPr>
      </w:pPr>
    </w:p>
    <w:p w:rsidR="005648E6" w:rsidRPr="005648E6" w:rsidRDefault="005648E6" w:rsidP="005648E6">
      <w:pPr>
        <w:rPr>
          <w:rFonts w:ascii="Arial" w:hAnsi="Arial" w:cs="Arial"/>
        </w:rPr>
      </w:pPr>
      <w:r w:rsidRPr="005648E6">
        <w:rPr>
          <w:rFonts w:ascii="Arial" w:hAnsi="Arial" w:cs="Arial"/>
        </w:rPr>
        <w:t xml:space="preserve">Although Senior Leaders bring requisite skills and experience to a position, there is often a significant period of assimilation and learning required when commencing a new role to become fully effective. As such the New to UQ – Senior Leaders Program (New to UQ - SLP) assists senior leaders to quickly access the information, obtain professional support and feedback required to fill their knowledge gaps and become fully productive. </w:t>
      </w:r>
    </w:p>
    <w:p w:rsidR="005648E6" w:rsidRPr="005648E6" w:rsidRDefault="005648E6" w:rsidP="005648E6">
      <w:pPr>
        <w:rPr>
          <w:rFonts w:ascii="Arial" w:hAnsi="Arial" w:cs="Arial"/>
        </w:rPr>
      </w:pPr>
      <w:r w:rsidRPr="005648E6">
        <w:rPr>
          <w:rFonts w:ascii="Arial" w:hAnsi="Arial" w:cs="Arial"/>
        </w:rPr>
        <w:t xml:space="preserve">The New to UQ – SLP is an initiative of the UQ Leadership Framework. By providing a structured experience, new Senior Leaders are provided with role clarity and a solid foundation for growth of leadership and performance within the UQ context. </w:t>
      </w:r>
    </w:p>
    <w:p w:rsidR="005648E6" w:rsidRPr="002F32D5" w:rsidRDefault="005648E6" w:rsidP="005648E6">
      <w:pPr>
        <w:pStyle w:val="Heading1"/>
        <w:rPr>
          <w:rFonts w:ascii="Arial" w:hAnsi="Arial" w:cs="Arial"/>
          <w:b w:val="0"/>
          <w:color w:val="7030A0"/>
          <w:sz w:val="40"/>
          <w:lang w:val="en-US"/>
        </w:rPr>
      </w:pPr>
      <w:bookmarkStart w:id="2" w:name="_Toc416250426"/>
      <w:bookmarkStart w:id="3" w:name="_Toc421864192"/>
      <w:r w:rsidRPr="002F32D5">
        <w:rPr>
          <w:rFonts w:ascii="Arial" w:hAnsi="Arial" w:cs="Arial"/>
          <w:b w:val="0"/>
          <w:color w:val="7030A0"/>
          <w:sz w:val="40"/>
          <w:lang w:val="en-US"/>
        </w:rPr>
        <w:t>New to UQ - SLP Objectives</w:t>
      </w:r>
      <w:bookmarkEnd w:id="2"/>
      <w:bookmarkEnd w:id="3"/>
    </w:p>
    <w:p w:rsidR="005648E6" w:rsidRPr="005648E6" w:rsidRDefault="005648E6" w:rsidP="005648E6">
      <w:pPr>
        <w:rPr>
          <w:rFonts w:cs="Arial"/>
          <w:b/>
          <w:color w:val="431FA9"/>
        </w:rPr>
      </w:pPr>
      <w:r w:rsidRPr="005648E6">
        <w:rPr>
          <w:rFonts w:ascii="Arial" w:hAnsi="Arial" w:cs="Arial"/>
        </w:rPr>
        <w:t>The broader goals and objectives of the New to UQ – SLP are to provide timely, accurate, and relevant information which effectively achieves the following:</w:t>
      </w:r>
      <w:r w:rsidRPr="005648E6">
        <w:rPr>
          <w:rFonts w:cs="Arial"/>
          <w:b/>
          <w:color w:val="431FA9"/>
        </w:rPr>
        <w:t xml:space="preserve"> </w:t>
      </w:r>
    </w:p>
    <w:p w:rsidR="005648E6" w:rsidRPr="005648E6" w:rsidRDefault="005648E6" w:rsidP="005648E6">
      <w:pPr>
        <w:pStyle w:val="ListParagraph"/>
        <w:numPr>
          <w:ilvl w:val="0"/>
          <w:numId w:val="11"/>
        </w:numPr>
        <w:spacing w:after="200" w:line="276" w:lineRule="auto"/>
        <w:rPr>
          <w:rFonts w:ascii="Arial" w:hAnsi="Arial" w:cs="Arial"/>
          <w:b/>
          <w:color w:val="000000" w:themeColor="text1"/>
          <w:sz w:val="22"/>
          <w:szCs w:val="22"/>
        </w:rPr>
      </w:pPr>
      <w:r w:rsidRPr="005648E6">
        <w:rPr>
          <w:rFonts w:ascii="Arial" w:hAnsi="Arial" w:cs="Arial"/>
          <w:b/>
          <w:color w:val="000000" w:themeColor="text1"/>
          <w:sz w:val="22"/>
          <w:szCs w:val="22"/>
        </w:rPr>
        <w:t>Effectively orientates senior leaders</w:t>
      </w:r>
      <w:r w:rsidRPr="005648E6">
        <w:rPr>
          <w:rFonts w:ascii="Arial" w:hAnsi="Arial" w:cs="Arial"/>
          <w:color w:val="000000" w:themeColor="text1"/>
          <w:sz w:val="22"/>
          <w:szCs w:val="22"/>
        </w:rPr>
        <w:t xml:space="preserve"> to the nature of their role and provides a </w:t>
      </w:r>
      <w:proofErr w:type="spellStart"/>
      <w:r w:rsidRPr="005648E6">
        <w:rPr>
          <w:rFonts w:ascii="Arial" w:hAnsi="Arial" w:cs="Arial"/>
          <w:color w:val="000000" w:themeColor="text1"/>
          <w:sz w:val="22"/>
          <w:szCs w:val="22"/>
        </w:rPr>
        <w:t>familiarisation</w:t>
      </w:r>
      <w:proofErr w:type="spellEnd"/>
      <w:r w:rsidRPr="005648E6">
        <w:rPr>
          <w:rFonts w:ascii="Arial" w:hAnsi="Arial" w:cs="Arial"/>
          <w:color w:val="000000" w:themeColor="text1"/>
          <w:sz w:val="22"/>
          <w:szCs w:val="22"/>
        </w:rPr>
        <w:t xml:space="preserve"> with </w:t>
      </w:r>
      <w:r w:rsidRPr="005648E6">
        <w:rPr>
          <w:rFonts w:ascii="Arial" w:hAnsi="Arial" w:cs="Arial"/>
          <w:b/>
          <w:color w:val="000000" w:themeColor="text1"/>
          <w:sz w:val="22"/>
          <w:szCs w:val="22"/>
        </w:rPr>
        <w:t>UQ’s culture and environment</w:t>
      </w:r>
    </w:p>
    <w:p w:rsidR="005648E6" w:rsidRPr="005648E6" w:rsidRDefault="005648E6" w:rsidP="005648E6">
      <w:pPr>
        <w:pStyle w:val="ListParagraph"/>
        <w:numPr>
          <w:ilvl w:val="0"/>
          <w:numId w:val="11"/>
        </w:numPr>
        <w:spacing w:after="200" w:line="276" w:lineRule="auto"/>
        <w:rPr>
          <w:rFonts w:ascii="Arial" w:hAnsi="Arial" w:cs="Arial"/>
          <w:b/>
          <w:color w:val="000000" w:themeColor="text1"/>
          <w:sz w:val="22"/>
          <w:szCs w:val="22"/>
        </w:rPr>
      </w:pPr>
      <w:r w:rsidRPr="005648E6">
        <w:rPr>
          <w:rFonts w:ascii="Arial" w:hAnsi="Arial" w:cs="Arial"/>
          <w:color w:val="000000" w:themeColor="text1"/>
          <w:sz w:val="22"/>
          <w:szCs w:val="22"/>
        </w:rPr>
        <w:t xml:space="preserve">Enables new senior leaders to have </w:t>
      </w:r>
      <w:r w:rsidRPr="005648E6">
        <w:rPr>
          <w:rFonts w:ascii="Arial" w:hAnsi="Arial" w:cs="Arial"/>
          <w:b/>
          <w:color w:val="000000" w:themeColor="text1"/>
          <w:sz w:val="22"/>
          <w:szCs w:val="22"/>
        </w:rPr>
        <w:t>timely access to knowledge and information</w:t>
      </w:r>
    </w:p>
    <w:p w:rsidR="005648E6" w:rsidRPr="005648E6" w:rsidRDefault="005648E6" w:rsidP="005648E6">
      <w:pPr>
        <w:pStyle w:val="ListParagraph"/>
        <w:numPr>
          <w:ilvl w:val="0"/>
          <w:numId w:val="11"/>
        </w:numPr>
        <w:spacing w:after="200" w:line="276" w:lineRule="auto"/>
        <w:rPr>
          <w:rFonts w:ascii="Arial" w:hAnsi="Arial" w:cs="Arial"/>
          <w:color w:val="000000" w:themeColor="text1"/>
          <w:sz w:val="22"/>
          <w:szCs w:val="22"/>
        </w:rPr>
      </w:pPr>
      <w:r w:rsidRPr="005648E6">
        <w:rPr>
          <w:rFonts w:ascii="Arial" w:hAnsi="Arial" w:cs="Arial"/>
          <w:b/>
          <w:color w:val="000000" w:themeColor="text1"/>
          <w:sz w:val="22"/>
          <w:szCs w:val="22"/>
        </w:rPr>
        <w:t>Connects senior leaders</w:t>
      </w:r>
      <w:r w:rsidRPr="005648E6">
        <w:rPr>
          <w:rFonts w:ascii="Arial" w:hAnsi="Arial" w:cs="Arial"/>
          <w:color w:val="000000" w:themeColor="text1"/>
          <w:sz w:val="22"/>
          <w:szCs w:val="22"/>
        </w:rPr>
        <w:t xml:space="preserve"> to relevant stakeholders and groups</w:t>
      </w:r>
    </w:p>
    <w:p w:rsidR="005648E6" w:rsidRPr="005648E6" w:rsidRDefault="005648E6" w:rsidP="005648E6">
      <w:pPr>
        <w:pStyle w:val="ListParagraph"/>
        <w:numPr>
          <w:ilvl w:val="0"/>
          <w:numId w:val="11"/>
        </w:numPr>
        <w:spacing w:after="200" w:line="276" w:lineRule="auto"/>
        <w:rPr>
          <w:rFonts w:ascii="Arial" w:hAnsi="Arial" w:cs="Arial"/>
          <w:b/>
          <w:color w:val="000000" w:themeColor="text1"/>
          <w:sz w:val="22"/>
          <w:szCs w:val="22"/>
        </w:rPr>
      </w:pPr>
      <w:r w:rsidRPr="005648E6">
        <w:rPr>
          <w:rFonts w:ascii="Arial" w:hAnsi="Arial" w:cs="Arial"/>
          <w:color w:val="000000" w:themeColor="text1"/>
          <w:sz w:val="22"/>
          <w:szCs w:val="22"/>
        </w:rPr>
        <w:t xml:space="preserve">Facilitates senior leaders in making </w:t>
      </w:r>
      <w:r w:rsidRPr="005648E6">
        <w:rPr>
          <w:rFonts w:ascii="Arial" w:hAnsi="Arial" w:cs="Arial"/>
          <w:b/>
          <w:color w:val="000000" w:themeColor="text1"/>
          <w:sz w:val="22"/>
          <w:szCs w:val="22"/>
        </w:rPr>
        <w:t>effective and timely decisions</w:t>
      </w:r>
    </w:p>
    <w:p w:rsidR="005648E6" w:rsidRPr="005648E6" w:rsidRDefault="005648E6" w:rsidP="005648E6">
      <w:pPr>
        <w:pStyle w:val="ListParagraph"/>
        <w:numPr>
          <w:ilvl w:val="0"/>
          <w:numId w:val="11"/>
        </w:numPr>
        <w:spacing w:after="200" w:line="276" w:lineRule="auto"/>
        <w:rPr>
          <w:rFonts w:ascii="Arial" w:hAnsi="Arial" w:cs="Arial"/>
          <w:b/>
          <w:color w:val="000000" w:themeColor="text1"/>
          <w:sz w:val="22"/>
          <w:szCs w:val="22"/>
        </w:rPr>
      </w:pPr>
      <w:r w:rsidRPr="005648E6">
        <w:rPr>
          <w:rFonts w:ascii="Arial" w:hAnsi="Arial" w:cs="Arial"/>
          <w:color w:val="000000" w:themeColor="text1"/>
          <w:sz w:val="22"/>
          <w:szCs w:val="22"/>
        </w:rPr>
        <w:t xml:space="preserve">Facilitates senior leader’s </w:t>
      </w:r>
      <w:r w:rsidRPr="005648E6">
        <w:rPr>
          <w:rFonts w:ascii="Arial" w:hAnsi="Arial" w:cs="Arial"/>
          <w:b/>
          <w:color w:val="000000" w:themeColor="text1"/>
          <w:sz w:val="22"/>
          <w:szCs w:val="22"/>
        </w:rPr>
        <w:t>sense of ‘identity/belonging’ to UQ</w:t>
      </w:r>
    </w:p>
    <w:p w:rsidR="005648E6" w:rsidRPr="005648E6" w:rsidRDefault="005648E6" w:rsidP="005648E6">
      <w:pPr>
        <w:pStyle w:val="ListParagraph"/>
        <w:numPr>
          <w:ilvl w:val="0"/>
          <w:numId w:val="11"/>
        </w:numPr>
        <w:spacing w:after="200" w:line="276" w:lineRule="auto"/>
        <w:rPr>
          <w:rFonts w:ascii="Arial" w:hAnsi="Arial" w:cs="Arial"/>
          <w:b/>
          <w:color w:val="000000" w:themeColor="text1"/>
          <w:sz w:val="22"/>
          <w:szCs w:val="22"/>
        </w:rPr>
      </w:pPr>
      <w:r w:rsidRPr="005648E6">
        <w:rPr>
          <w:rFonts w:ascii="Arial" w:hAnsi="Arial" w:cs="Arial"/>
          <w:color w:val="000000" w:themeColor="text1"/>
          <w:sz w:val="22"/>
          <w:szCs w:val="22"/>
        </w:rPr>
        <w:t xml:space="preserve">Contributes to UQ being viewed as an </w:t>
      </w:r>
      <w:r w:rsidRPr="005648E6">
        <w:rPr>
          <w:rFonts w:ascii="Arial" w:hAnsi="Arial" w:cs="Arial"/>
          <w:b/>
          <w:color w:val="000000" w:themeColor="text1"/>
          <w:sz w:val="22"/>
          <w:szCs w:val="22"/>
        </w:rPr>
        <w:t>‘Employer of Choice’</w:t>
      </w:r>
    </w:p>
    <w:p w:rsidR="005648E6" w:rsidRPr="005648E6" w:rsidRDefault="005648E6" w:rsidP="005648E6">
      <w:pPr>
        <w:pStyle w:val="ListParagraph"/>
        <w:numPr>
          <w:ilvl w:val="0"/>
          <w:numId w:val="11"/>
        </w:numPr>
        <w:spacing w:after="200" w:line="276" w:lineRule="auto"/>
        <w:rPr>
          <w:rFonts w:ascii="Arial" w:hAnsi="Arial" w:cs="Arial"/>
          <w:color w:val="000000" w:themeColor="text1"/>
          <w:sz w:val="22"/>
          <w:szCs w:val="22"/>
        </w:rPr>
      </w:pPr>
      <w:r w:rsidRPr="005648E6">
        <w:rPr>
          <w:rFonts w:ascii="Arial" w:hAnsi="Arial" w:cs="Arial"/>
          <w:color w:val="000000" w:themeColor="text1"/>
          <w:sz w:val="22"/>
          <w:szCs w:val="22"/>
        </w:rPr>
        <w:t xml:space="preserve">Supports the </w:t>
      </w:r>
      <w:r w:rsidRPr="005648E6">
        <w:rPr>
          <w:rFonts w:ascii="Arial" w:hAnsi="Arial" w:cs="Arial"/>
          <w:b/>
          <w:color w:val="000000" w:themeColor="text1"/>
          <w:sz w:val="22"/>
          <w:szCs w:val="22"/>
        </w:rPr>
        <w:t>retention of key talent</w:t>
      </w:r>
      <w:r w:rsidRPr="005648E6">
        <w:rPr>
          <w:rFonts w:ascii="Arial" w:hAnsi="Arial" w:cs="Arial"/>
          <w:color w:val="000000" w:themeColor="text1"/>
          <w:sz w:val="22"/>
          <w:szCs w:val="22"/>
        </w:rPr>
        <w:t xml:space="preserve"> at UQ</w:t>
      </w:r>
    </w:p>
    <w:p w:rsidR="005648E6" w:rsidRPr="005648E6" w:rsidRDefault="005648E6" w:rsidP="005648E6">
      <w:pPr>
        <w:pStyle w:val="ListParagraph"/>
        <w:numPr>
          <w:ilvl w:val="0"/>
          <w:numId w:val="11"/>
        </w:numPr>
        <w:spacing w:after="200" w:line="276" w:lineRule="auto"/>
        <w:rPr>
          <w:rFonts w:ascii="Arial" w:hAnsi="Arial" w:cs="Arial"/>
          <w:color w:val="000000" w:themeColor="text1"/>
          <w:sz w:val="22"/>
          <w:szCs w:val="22"/>
        </w:rPr>
      </w:pPr>
      <w:proofErr w:type="spellStart"/>
      <w:r w:rsidRPr="005648E6">
        <w:rPr>
          <w:rFonts w:ascii="Arial" w:hAnsi="Arial" w:cs="Arial"/>
          <w:b/>
          <w:color w:val="000000" w:themeColor="text1"/>
          <w:sz w:val="22"/>
          <w:szCs w:val="22"/>
        </w:rPr>
        <w:t>Minimises</w:t>
      </w:r>
      <w:proofErr w:type="spellEnd"/>
      <w:r w:rsidRPr="005648E6">
        <w:rPr>
          <w:rFonts w:ascii="Arial" w:hAnsi="Arial" w:cs="Arial"/>
          <w:b/>
          <w:color w:val="000000" w:themeColor="text1"/>
          <w:sz w:val="22"/>
          <w:szCs w:val="22"/>
        </w:rPr>
        <w:t xml:space="preserve"> disruption to service delivery</w:t>
      </w:r>
      <w:r w:rsidRPr="005648E6">
        <w:rPr>
          <w:rFonts w:ascii="Arial" w:hAnsi="Arial" w:cs="Arial"/>
          <w:color w:val="000000" w:themeColor="text1"/>
          <w:sz w:val="22"/>
          <w:szCs w:val="22"/>
        </w:rPr>
        <w:t xml:space="preserve"> by enabling senior leaders to fully function in their role</w:t>
      </w:r>
    </w:p>
    <w:p w:rsidR="005648E6" w:rsidRPr="005648E6" w:rsidRDefault="005648E6" w:rsidP="005648E6">
      <w:pPr>
        <w:jc w:val="both"/>
        <w:rPr>
          <w:rFonts w:ascii="Arial" w:hAnsi="Arial" w:cs="Arial"/>
          <w:bCs/>
        </w:rPr>
      </w:pPr>
      <w:r w:rsidRPr="005648E6">
        <w:rPr>
          <w:rFonts w:ascii="Arial" w:hAnsi="Arial" w:cs="Arial"/>
          <w:bCs/>
        </w:rPr>
        <w:t xml:space="preserve">The New to UQ - SLP program targets knowledge areas of </w:t>
      </w:r>
      <w:r w:rsidRPr="005648E6">
        <w:rPr>
          <w:rFonts w:ascii="Arial" w:hAnsi="Arial" w:cs="Arial"/>
          <w:b/>
          <w:bCs/>
        </w:rPr>
        <w:t>understanding of the role</w:t>
      </w:r>
      <w:r w:rsidRPr="005648E6">
        <w:rPr>
          <w:rFonts w:ascii="Arial" w:hAnsi="Arial" w:cs="Arial"/>
          <w:bCs/>
        </w:rPr>
        <w:t xml:space="preserve"> (increasing role clarity), </w:t>
      </w:r>
      <w:r w:rsidRPr="005648E6">
        <w:rPr>
          <w:rFonts w:ascii="Arial" w:hAnsi="Arial" w:cs="Arial"/>
          <w:b/>
          <w:bCs/>
        </w:rPr>
        <w:t>governance</w:t>
      </w:r>
      <w:r w:rsidRPr="005648E6">
        <w:rPr>
          <w:rFonts w:ascii="Arial" w:hAnsi="Arial" w:cs="Arial"/>
          <w:bCs/>
        </w:rPr>
        <w:t xml:space="preserve"> (senior leadership responsibilities and accountabilities, compliance, strategy, and external relationships), </w:t>
      </w:r>
      <w:r w:rsidRPr="005648E6">
        <w:rPr>
          <w:rFonts w:ascii="Arial" w:hAnsi="Arial" w:cs="Arial"/>
          <w:b/>
          <w:bCs/>
        </w:rPr>
        <w:t>networking and relationship development</w:t>
      </w:r>
      <w:r w:rsidRPr="005648E6">
        <w:rPr>
          <w:rFonts w:ascii="Arial" w:hAnsi="Arial" w:cs="Arial"/>
          <w:bCs/>
        </w:rPr>
        <w:t xml:space="preserve"> (understanding the culture and opportunities for sharing and collaboration of knowledge between senior leaders), </w:t>
      </w:r>
      <w:r w:rsidRPr="005648E6">
        <w:rPr>
          <w:rFonts w:ascii="Arial" w:hAnsi="Arial" w:cs="Arial"/>
          <w:b/>
          <w:bCs/>
        </w:rPr>
        <w:t>performance development</w:t>
      </w:r>
      <w:r w:rsidRPr="005648E6">
        <w:rPr>
          <w:rFonts w:ascii="Arial" w:hAnsi="Arial" w:cs="Arial"/>
          <w:bCs/>
        </w:rPr>
        <w:t xml:space="preserve"> (360 leadership survey, mentoring, leadership coaching, career progression), </w:t>
      </w:r>
      <w:r w:rsidRPr="005648E6">
        <w:rPr>
          <w:rFonts w:ascii="Arial" w:hAnsi="Arial" w:cs="Arial"/>
          <w:b/>
          <w:bCs/>
        </w:rPr>
        <w:t>relocation assistance, wellbeing and health</w:t>
      </w:r>
      <w:r w:rsidRPr="005648E6">
        <w:rPr>
          <w:rFonts w:ascii="Arial" w:hAnsi="Arial" w:cs="Arial"/>
          <w:bCs/>
        </w:rPr>
        <w:t xml:space="preserve">, </w:t>
      </w:r>
      <w:r w:rsidRPr="005648E6">
        <w:rPr>
          <w:rFonts w:ascii="Arial" w:hAnsi="Arial" w:cs="Arial"/>
          <w:b/>
          <w:bCs/>
        </w:rPr>
        <w:t>teaching and research development</w:t>
      </w:r>
      <w:r w:rsidRPr="005648E6">
        <w:rPr>
          <w:rFonts w:ascii="Arial" w:hAnsi="Arial" w:cs="Arial"/>
          <w:bCs/>
        </w:rPr>
        <w:t xml:space="preserve"> (providing the appropriate resources and supporting the access to communities of practice and knowledge), and </w:t>
      </w:r>
      <w:r w:rsidRPr="005648E6">
        <w:rPr>
          <w:rFonts w:ascii="Arial" w:hAnsi="Arial" w:cs="Arial"/>
          <w:b/>
          <w:bCs/>
        </w:rPr>
        <w:t>managing diversity</w:t>
      </w:r>
      <w:r w:rsidRPr="005648E6">
        <w:rPr>
          <w:rFonts w:ascii="Arial" w:hAnsi="Arial" w:cs="Arial"/>
          <w:bCs/>
        </w:rPr>
        <w:t>.</w:t>
      </w:r>
    </w:p>
    <w:p w:rsidR="005648E6" w:rsidRPr="002F32D5" w:rsidRDefault="005648E6" w:rsidP="005648E6">
      <w:pPr>
        <w:pStyle w:val="Heading1"/>
        <w:rPr>
          <w:rFonts w:ascii="Arial" w:hAnsi="Arial" w:cs="Arial"/>
          <w:b w:val="0"/>
          <w:color w:val="7030A0"/>
          <w:sz w:val="40"/>
          <w:lang w:val="en-US"/>
        </w:rPr>
      </w:pPr>
      <w:r w:rsidRPr="002F32D5">
        <w:rPr>
          <w:rFonts w:ascii="Arial" w:hAnsi="Arial" w:cs="Arial"/>
          <w:b w:val="0"/>
          <w:color w:val="7030A0"/>
          <w:sz w:val="40"/>
          <w:lang w:val="en-US"/>
        </w:rPr>
        <w:lastRenderedPageBreak/>
        <w:t>New Senior Leaders for New to UQ - SLP</w:t>
      </w:r>
    </w:p>
    <w:p w:rsidR="005648E6" w:rsidRPr="005648E6" w:rsidRDefault="005648E6" w:rsidP="005648E6">
      <w:r w:rsidRPr="005648E6">
        <w:rPr>
          <w:rFonts w:ascii="Arial" w:hAnsi="Arial" w:cs="Arial"/>
        </w:rPr>
        <w:t xml:space="preserve">For the purpose of this program, we define </w:t>
      </w:r>
      <w:r w:rsidRPr="005648E6">
        <w:rPr>
          <w:rFonts w:ascii="Arial" w:hAnsi="Arial" w:cs="Arial"/>
          <w:b/>
        </w:rPr>
        <w:t>New Senior Leaders</w:t>
      </w:r>
      <w:r w:rsidRPr="005648E6">
        <w:rPr>
          <w:rFonts w:ascii="Arial" w:hAnsi="Arial" w:cs="Arial"/>
        </w:rPr>
        <w:t xml:space="preserve"> as senior appointments within both professional and academic positions who hold significant senior leadership roles within UQ (i.e., HEW 10 and above and equivalent academic leadership positions such as Level E and above). Thus, this includes the Vice-Chancellor, Deputy Vice-Chancellors, Provost, Chief Operating Officer, Pro-Vice Chancellors, Institute Directors, Executive Deans, Heads of School, and Heads of Division. As New to UQ – SLP is a 12 month program, it aims to transition new senior leaders who are starting at UQ or have been internally promoted to a new position permanently or for a fixed-term of 12 months or longer.</w:t>
      </w:r>
      <w:r w:rsidRPr="005648E6">
        <w:rPr>
          <w:rFonts w:ascii="Arial" w:hAnsi="Arial" w:cs="Arial"/>
          <w:bCs/>
        </w:rPr>
        <w:t xml:space="preserve"> The program, while standardised, has the flexibility to be tailored to the senior leader’s needs, to streamline their New to UQ process. </w:t>
      </w:r>
      <w:r w:rsidRPr="005648E6">
        <w:br w:type="page"/>
      </w:r>
    </w:p>
    <w:tbl>
      <w:tblPr>
        <w:tblStyle w:val="TableGrid"/>
        <w:tblW w:w="4995" w:type="pct"/>
        <w:tblInd w:w="-53" w:type="dxa"/>
        <w:tblLook w:val="04A0" w:firstRow="1" w:lastRow="0" w:firstColumn="1" w:lastColumn="0" w:noHBand="0" w:noVBand="1"/>
      </w:tblPr>
      <w:tblGrid>
        <w:gridCol w:w="576"/>
        <w:gridCol w:w="2634"/>
        <w:gridCol w:w="6930"/>
      </w:tblGrid>
      <w:tr w:rsidR="00D60B5F" w:rsidRPr="009A6919" w:rsidTr="00EE4D78">
        <w:trPr>
          <w:trHeight w:val="1276"/>
        </w:trPr>
        <w:tc>
          <w:tcPr>
            <w:tcW w:w="5000" w:type="pct"/>
            <w:gridSpan w:val="3"/>
            <w:shd w:val="clear" w:color="auto" w:fill="2D075F"/>
            <w:vAlign w:val="center"/>
          </w:tcPr>
          <w:p w:rsidR="00D60B5F" w:rsidRPr="00662496" w:rsidRDefault="00D60B5F" w:rsidP="00140C7E">
            <w:pPr>
              <w:spacing w:after="120" w:line="276" w:lineRule="auto"/>
              <w:rPr>
                <w:rFonts w:ascii="Arial" w:hAnsi="Arial" w:cs="Arial"/>
                <w:color w:val="BDA14E"/>
                <w:sz w:val="56"/>
                <w:szCs w:val="56"/>
              </w:rPr>
            </w:pPr>
            <w:r w:rsidRPr="00662496">
              <w:rPr>
                <w:rFonts w:ascii="Arial" w:hAnsi="Arial" w:cs="Arial"/>
                <w:color w:val="BDA14E"/>
                <w:sz w:val="56"/>
                <w:szCs w:val="56"/>
              </w:rPr>
              <w:lastRenderedPageBreak/>
              <w:t xml:space="preserve">NEW TO UQ – </w:t>
            </w:r>
            <w:r w:rsidR="00171FC0">
              <w:rPr>
                <w:rFonts w:ascii="Arial" w:hAnsi="Arial" w:cs="Arial"/>
                <w:color w:val="BDA14E"/>
                <w:sz w:val="56"/>
                <w:szCs w:val="56"/>
              </w:rPr>
              <w:t>SENIOR LEADER</w:t>
            </w:r>
            <w:r w:rsidRPr="00662496">
              <w:rPr>
                <w:rFonts w:ascii="Arial" w:hAnsi="Arial" w:cs="Arial"/>
                <w:color w:val="BDA14E"/>
                <w:sz w:val="56"/>
                <w:szCs w:val="56"/>
              </w:rPr>
              <w:t>S PROGRAM</w:t>
            </w:r>
          </w:p>
          <w:p w:rsidR="00D60B5F" w:rsidRPr="009A6919" w:rsidRDefault="00D60B5F" w:rsidP="00ED7DE1">
            <w:pPr>
              <w:spacing w:after="120" w:line="276" w:lineRule="auto"/>
              <w:rPr>
                <w:rFonts w:ascii="Bodoni MT" w:hAnsi="Bodoni MT"/>
                <w:color w:val="7030A0"/>
                <w:sz w:val="48"/>
                <w:szCs w:val="48"/>
                <w:lang w:val="en-AU"/>
              </w:rPr>
            </w:pPr>
            <w:r w:rsidRPr="00662496">
              <w:rPr>
                <w:rFonts w:ascii="Arial" w:hAnsi="Arial" w:cs="Arial"/>
                <w:color w:val="FFFFFF" w:themeColor="background1"/>
                <w:sz w:val="28"/>
                <w:szCs w:val="40"/>
                <w:lang w:val="en-AU"/>
              </w:rPr>
              <w:t>SUPERVISOR</w:t>
            </w:r>
            <w:r w:rsidR="00ED7DE1" w:rsidRPr="00662496">
              <w:rPr>
                <w:rFonts w:ascii="Arial" w:hAnsi="Arial" w:cs="Arial"/>
                <w:color w:val="FFFFFF" w:themeColor="background1"/>
                <w:sz w:val="28"/>
                <w:szCs w:val="40"/>
                <w:lang w:val="en-AU"/>
              </w:rPr>
              <w:t xml:space="preserve"> GUIDE</w:t>
            </w:r>
            <w:r w:rsidRPr="00B60BE6">
              <w:rPr>
                <w:rFonts w:ascii="Bodoni MT" w:hAnsi="Bodoni MT"/>
                <w:color w:val="FFFFFF" w:themeColor="background1"/>
                <w:szCs w:val="48"/>
                <w:lang w:val="en-AU"/>
              </w:rPr>
              <w:t xml:space="preserve"> </w:t>
            </w:r>
          </w:p>
        </w:tc>
      </w:tr>
      <w:tr w:rsidR="00D60B5F" w:rsidRPr="002143C7" w:rsidTr="00EE4D78">
        <w:trPr>
          <w:trHeight w:val="454"/>
        </w:trPr>
        <w:tc>
          <w:tcPr>
            <w:tcW w:w="1583" w:type="pct"/>
            <w:gridSpan w:val="2"/>
            <w:shd w:val="clear" w:color="auto" w:fill="F2F2F2" w:themeFill="background1" w:themeFillShade="F2"/>
            <w:vAlign w:val="center"/>
          </w:tcPr>
          <w:p w:rsidR="00D60B5F" w:rsidRPr="002143C7" w:rsidRDefault="00D60B5F" w:rsidP="00140C7E">
            <w:pPr>
              <w:spacing w:before="120" w:after="120"/>
              <w:rPr>
                <w:rFonts w:ascii="Arial" w:hAnsi="Arial" w:cs="Arial"/>
                <w:b/>
                <w:bCs/>
                <w:sz w:val="22"/>
                <w:szCs w:val="22"/>
                <w:lang w:val="en-AU"/>
              </w:rPr>
            </w:pPr>
            <w:r w:rsidRPr="002143C7">
              <w:rPr>
                <w:rFonts w:ascii="Arial" w:hAnsi="Arial" w:cs="Arial"/>
                <w:b/>
                <w:bCs/>
                <w:sz w:val="22"/>
                <w:szCs w:val="22"/>
                <w:lang w:val="en-AU"/>
              </w:rPr>
              <w:t xml:space="preserve">Name of New </w:t>
            </w:r>
            <w:r w:rsidR="00171FC0">
              <w:rPr>
                <w:rFonts w:ascii="Arial" w:hAnsi="Arial" w:cs="Arial"/>
                <w:b/>
                <w:bCs/>
                <w:sz w:val="22"/>
                <w:szCs w:val="22"/>
                <w:lang w:val="en-AU"/>
              </w:rPr>
              <w:t>Senior Leader</w:t>
            </w:r>
          </w:p>
        </w:tc>
        <w:tc>
          <w:tcPr>
            <w:tcW w:w="3417" w:type="pct"/>
            <w:vAlign w:val="center"/>
          </w:tcPr>
          <w:p w:rsidR="00D60B5F" w:rsidRPr="002143C7" w:rsidRDefault="00D60B5F" w:rsidP="00140C7E">
            <w:pPr>
              <w:spacing w:before="120" w:after="120"/>
              <w:rPr>
                <w:rFonts w:ascii="Arial" w:hAnsi="Arial" w:cs="Arial"/>
                <w:b/>
                <w:bCs/>
                <w:sz w:val="22"/>
                <w:szCs w:val="22"/>
                <w:lang w:val="en-AU"/>
              </w:rPr>
            </w:pPr>
          </w:p>
        </w:tc>
      </w:tr>
      <w:tr w:rsidR="00D60B5F" w:rsidRPr="002143C7" w:rsidTr="00EE4D78">
        <w:trPr>
          <w:trHeight w:val="454"/>
        </w:trPr>
        <w:tc>
          <w:tcPr>
            <w:tcW w:w="1583" w:type="pct"/>
            <w:gridSpan w:val="2"/>
            <w:shd w:val="clear" w:color="auto" w:fill="F2F2F2" w:themeFill="background1" w:themeFillShade="F2"/>
            <w:vAlign w:val="center"/>
          </w:tcPr>
          <w:p w:rsidR="00D60B5F" w:rsidRPr="002143C7" w:rsidRDefault="00D60B5F" w:rsidP="00140C7E">
            <w:pPr>
              <w:spacing w:before="120" w:after="120"/>
              <w:rPr>
                <w:rFonts w:ascii="Arial" w:hAnsi="Arial" w:cs="Arial"/>
                <w:b/>
                <w:bCs/>
                <w:sz w:val="22"/>
                <w:szCs w:val="22"/>
                <w:lang w:val="en-AU"/>
              </w:rPr>
            </w:pPr>
            <w:r w:rsidRPr="002143C7">
              <w:rPr>
                <w:rFonts w:ascii="Arial" w:hAnsi="Arial" w:cs="Arial"/>
                <w:b/>
                <w:bCs/>
                <w:sz w:val="22"/>
                <w:szCs w:val="22"/>
                <w:lang w:val="en-AU"/>
              </w:rPr>
              <w:t>Position Title:</w:t>
            </w:r>
          </w:p>
        </w:tc>
        <w:tc>
          <w:tcPr>
            <w:tcW w:w="3417" w:type="pct"/>
            <w:vAlign w:val="center"/>
          </w:tcPr>
          <w:p w:rsidR="00D60B5F" w:rsidRPr="002143C7" w:rsidRDefault="00D60B5F" w:rsidP="00140C7E">
            <w:pPr>
              <w:spacing w:before="120" w:after="120"/>
              <w:rPr>
                <w:rFonts w:ascii="Arial" w:hAnsi="Arial" w:cs="Arial"/>
                <w:b/>
                <w:bCs/>
                <w:sz w:val="22"/>
                <w:szCs w:val="22"/>
                <w:lang w:val="en-AU"/>
              </w:rPr>
            </w:pPr>
          </w:p>
        </w:tc>
      </w:tr>
      <w:tr w:rsidR="00D60B5F" w:rsidRPr="002143C7" w:rsidTr="00EE4D78">
        <w:trPr>
          <w:trHeight w:val="454"/>
        </w:trPr>
        <w:tc>
          <w:tcPr>
            <w:tcW w:w="1583" w:type="pct"/>
            <w:gridSpan w:val="2"/>
            <w:shd w:val="clear" w:color="auto" w:fill="F2F2F2" w:themeFill="background1" w:themeFillShade="F2"/>
            <w:vAlign w:val="center"/>
          </w:tcPr>
          <w:p w:rsidR="00D60B5F" w:rsidRPr="002143C7" w:rsidRDefault="00D60B5F" w:rsidP="00140C7E">
            <w:pPr>
              <w:spacing w:before="120" w:after="120"/>
              <w:rPr>
                <w:rFonts w:ascii="Arial" w:hAnsi="Arial" w:cs="Arial"/>
                <w:b/>
                <w:bCs/>
                <w:sz w:val="22"/>
                <w:szCs w:val="22"/>
                <w:lang w:val="en-AU"/>
              </w:rPr>
            </w:pPr>
            <w:r w:rsidRPr="002143C7">
              <w:rPr>
                <w:rFonts w:ascii="Arial" w:hAnsi="Arial" w:cs="Arial"/>
                <w:b/>
                <w:bCs/>
                <w:sz w:val="22"/>
                <w:szCs w:val="22"/>
                <w:lang w:val="en-AU"/>
              </w:rPr>
              <w:t>Office Location:</w:t>
            </w:r>
          </w:p>
        </w:tc>
        <w:tc>
          <w:tcPr>
            <w:tcW w:w="3417" w:type="pct"/>
            <w:vAlign w:val="center"/>
          </w:tcPr>
          <w:p w:rsidR="00D60B5F" w:rsidRPr="002143C7" w:rsidRDefault="00D60B5F" w:rsidP="00140C7E">
            <w:pPr>
              <w:spacing w:before="120" w:after="120"/>
              <w:rPr>
                <w:rFonts w:ascii="Arial" w:hAnsi="Arial" w:cs="Arial"/>
                <w:b/>
                <w:bCs/>
                <w:sz w:val="22"/>
                <w:szCs w:val="22"/>
                <w:lang w:val="en-AU"/>
              </w:rPr>
            </w:pPr>
          </w:p>
        </w:tc>
      </w:tr>
      <w:tr w:rsidR="00D60B5F" w:rsidRPr="002143C7" w:rsidTr="00EE4D78">
        <w:trPr>
          <w:trHeight w:val="454"/>
        </w:trPr>
        <w:tc>
          <w:tcPr>
            <w:tcW w:w="1583" w:type="pct"/>
            <w:gridSpan w:val="2"/>
            <w:shd w:val="clear" w:color="auto" w:fill="F2F2F2" w:themeFill="background1" w:themeFillShade="F2"/>
            <w:vAlign w:val="center"/>
          </w:tcPr>
          <w:p w:rsidR="00D60B5F" w:rsidRPr="002143C7" w:rsidRDefault="00D60B5F" w:rsidP="00140C7E">
            <w:pPr>
              <w:spacing w:before="120" w:after="120"/>
              <w:rPr>
                <w:rFonts w:ascii="Arial" w:hAnsi="Arial" w:cs="Arial"/>
                <w:b/>
                <w:bCs/>
                <w:sz w:val="22"/>
                <w:szCs w:val="22"/>
                <w:lang w:val="en-AU"/>
              </w:rPr>
            </w:pPr>
            <w:r w:rsidRPr="002143C7">
              <w:rPr>
                <w:rFonts w:ascii="Arial" w:hAnsi="Arial" w:cs="Arial"/>
                <w:b/>
                <w:bCs/>
                <w:sz w:val="22"/>
                <w:szCs w:val="22"/>
                <w:lang w:val="en-AU"/>
              </w:rPr>
              <w:t>Commencement Date:</w:t>
            </w:r>
          </w:p>
        </w:tc>
        <w:tc>
          <w:tcPr>
            <w:tcW w:w="3417" w:type="pct"/>
            <w:vAlign w:val="center"/>
          </w:tcPr>
          <w:p w:rsidR="00D60B5F" w:rsidRPr="002143C7" w:rsidRDefault="00D60B5F" w:rsidP="00140C7E">
            <w:pPr>
              <w:spacing w:before="120" w:after="120"/>
              <w:rPr>
                <w:rFonts w:ascii="Arial" w:hAnsi="Arial" w:cs="Arial"/>
                <w:b/>
                <w:bCs/>
                <w:sz w:val="22"/>
                <w:szCs w:val="22"/>
                <w:lang w:val="en-AU"/>
              </w:rPr>
            </w:pPr>
          </w:p>
        </w:tc>
      </w:tr>
      <w:tr w:rsidR="00D60B5F" w:rsidRPr="002143C7" w:rsidTr="00EE4D78">
        <w:trPr>
          <w:trHeight w:val="454"/>
        </w:trPr>
        <w:tc>
          <w:tcPr>
            <w:tcW w:w="1583" w:type="pct"/>
            <w:gridSpan w:val="2"/>
            <w:shd w:val="clear" w:color="auto" w:fill="F2F2F2" w:themeFill="background1" w:themeFillShade="F2"/>
            <w:vAlign w:val="center"/>
          </w:tcPr>
          <w:p w:rsidR="00D60B5F" w:rsidRPr="002143C7" w:rsidRDefault="00CA030A" w:rsidP="00CA030A">
            <w:pPr>
              <w:spacing w:before="120" w:after="120"/>
              <w:rPr>
                <w:rFonts w:ascii="Arial" w:hAnsi="Arial" w:cs="Arial"/>
                <w:b/>
                <w:bCs/>
                <w:sz w:val="22"/>
                <w:szCs w:val="22"/>
                <w:lang w:val="en-AU"/>
              </w:rPr>
            </w:pPr>
            <w:r w:rsidRPr="002143C7">
              <w:rPr>
                <w:rFonts w:ascii="Arial" w:hAnsi="Arial" w:cs="Arial"/>
                <w:b/>
                <w:bCs/>
                <w:sz w:val="22"/>
                <w:szCs w:val="22"/>
                <w:lang w:val="en-AU"/>
              </w:rPr>
              <w:t>New to UQ</w:t>
            </w:r>
            <w:r w:rsidR="00D60B5F" w:rsidRPr="002143C7">
              <w:rPr>
                <w:rFonts w:ascii="Arial" w:hAnsi="Arial" w:cs="Arial"/>
                <w:b/>
                <w:bCs/>
                <w:sz w:val="22"/>
                <w:szCs w:val="22"/>
                <w:lang w:val="en-AU"/>
              </w:rPr>
              <w:t xml:space="preserve"> Coordinator:</w:t>
            </w:r>
          </w:p>
        </w:tc>
        <w:tc>
          <w:tcPr>
            <w:tcW w:w="3417" w:type="pct"/>
            <w:vAlign w:val="center"/>
          </w:tcPr>
          <w:p w:rsidR="00D60B5F" w:rsidRPr="002143C7" w:rsidRDefault="00D60B5F" w:rsidP="00140C7E">
            <w:pPr>
              <w:spacing w:before="120" w:after="120"/>
              <w:rPr>
                <w:rFonts w:ascii="Arial" w:hAnsi="Arial" w:cs="Arial"/>
                <w:b/>
                <w:bCs/>
                <w:sz w:val="22"/>
                <w:szCs w:val="22"/>
                <w:lang w:val="en-AU"/>
              </w:rPr>
            </w:pPr>
          </w:p>
        </w:tc>
      </w:tr>
      <w:tr w:rsidR="00D60B5F" w:rsidRPr="002143C7" w:rsidTr="00EE4D78">
        <w:trPr>
          <w:trHeight w:val="454"/>
        </w:trPr>
        <w:tc>
          <w:tcPr>
            <w:tcW w:w="1583" w:type="pct"/>
            <w:gridSpan w:val="2"/>
            <w:shd w:val="clear" w:color="auto" w:fill="F2F2F2" w:themeFill="background1" w:themeFillShade="F2"/>
            <w:vAlign w:val="center"/>
          </w:tcPr>
          <w:p w:rsidR="00D60B5F" w:rsidRPr="002143C7" w:rsidRDefault="00D60B5F" w:rsidP="00140C7E">
            <w:pPr>
              <w:spacing w:before="120" w:after="120"/>
              <w:rPr>
                <w:rFonts w:ascii="Arial" w:hAnsi="Arial" w:cs="Arial"/>
                <w:b/>
                <w:bCs/>
                <w:sz w:val="22"/>
                <w:szCs w:val="22"/>
                <w:lang w:val="en-AU"/>
              </w:rPr>
            </w:pPr>
            <w:r w:rsidRPr="002143C7">
              <w:rPr>
                <w:rFonts w:ascii="Arial" w:hAnsi="Arial" w:cs="Arial"/>
                <w:b/>
                <w:bCs/>
                <w:sz w:val="22"/>
                <w:szCs w:val="22"/>
                <w:lang w:val="en-AU"/>
              </w:rPr>
              <w:t>Supervisor:</w:t>
            </w:r>
          </w:p>
        </w:tc>
        <w:tc>
          <w:tcPr>
            <w:tcW w:w="3417" w:type="pct"/>
            <w:vAlign w:val="center"/>
          </w:tcPr>
          <w:p w:rsidR="00D60B5F" w:rsidRPr="002143C7" w:rsidRDefault="00D60B5F" w:rsidP="00140C7E">
            <w:pPr>
              <w:spacing w:before="120" w:after="120"/>
              <w:rPr>
                <w:rFonts w:ascii="Arial" w:hAnsi="Arial" w:cs="Arial"/>
                <w:b/>
                <w:bCs/>
                <w:sz w:val="22"/>
                <w:szCs w:val="22"/>
                <w:lang w:val="en-AU"/>
              </w:rPr>
            </w:pPr>
          </w:p>
        </w:tc>
      </w:tr>
      <w:tr w:rsidR="00D60B5F" w:rsidRPr="002143C7" w:rsidTr="00EE4D78">
        <w:trPr>
          <w:trHeight w:val="454"/>
        </w:trPr>
        <w:tc>
          <w:tcPr>
            <w:tcW w:w="1583" w:type="pct"/>
            <w:gridSpan w:val="2"/>
            <w:vMerge w:val="restart"/>
            <w:shd w:val="clear" w:color="auto" w:fill="F2F2F2" w:themeFill="background1" w:themeFillShade="F2"/>
            <w:vAlign w:val="center"/>
          </w:tcPr>
          <w:p w:rsidR="00D60B5F" w:rsidRPr="002143C7" w:rsidRDefault="00D60B5F" w:rsidP="00140C7E">
            <w:pPr>
              <w:spacing w:before="120" w:after="120"/>
              <w:rPr>
                <w:rFonts w:ascii="Arial" w:hAnsi="Arial" w:cs="Arial"/>
                <w:b/>
                <w:bCs/>
                <w:sz w:val="22"/>
                <w:szCs w:val="22"/>
                <w:lang w:val="en-AU"/>
              </w:rPr>
            </w:pPr>
            <w:r w:rsidRPr="002143C7">
              <w:rPr>
                <w:rFonts w:ascii="Arial" w:hAnsi="Arial" w:cs="Arial"/>
                <w:b/>
                <w:bCs/>
                <w:sz w:val="22"/>
                <w:szCs w:val="22"/>
                <w:lang w:val="en-AU"/>
              </w:rPr>
              <w:t xml:space="preserve">Additional </w:t>
            </w:r>
            <w:r w:rsidR="00140C7E" w:rsidRPr="002143C7">
              <w:rPr>
                <w:rFonts w:ascii="Arial" w:hAnsi="Arial" w:cs="Arial"/>
                <w:b/>
                <w:bCs/>
                <w:sz w:val="22"/>
                <w:szCs w:val="22"/>
                <w:lang w:val="en-AU"/>
              </w:rPr>
              <w:t xml:space="preserve">New to UQ – </w:t>
            </w:r>
            <w:r w:rsidR="00171FC0">
              <w:rPr>
                <w:rFonts w:ascii="Arial" w:hAnsi="Arial" w:cs="Arial"/>
                <w:b/>
                <w:bCs/>
                <w:sz w:val="22"/>
                <w:szCs w:val="22"/>
                <w:lang w:val="en-AU"/>
              </w:rPr>
              <w:t>Senior Leader</w:t>
            </w:r>
            <w:r w:rsidR="00140C7E" w:rsidRPr="002143C7">
              <w:rPr>
                <w:rFonts w:ascii="Arial" w:hAnsi="Arial" w:cs="Arial"/>
                <w:b/>
                <w:bCs/>
                <w:sz w:val="22"/>
                <w:szCs w:val="22"/>
                <w:lang w:val="en-AU"/>
              </w:rPr>
              <w:t>s Program</w:t>
            </w:r>
            <w:r w:rsidRPr="002143C7">
              <w:rPr>
                <w:rFonts w:ascii="Arial" w:hAnsi="Arial" w:cs="Arial"/>
                <w:b/>
                <w:bCs/>
                <w:sz w:val="22"/>
                <w:szCs w:val="22"/>
                <w:lang w:val="en-AU"/>
              </w:rPr>
              <w:t xml:space="preserve"> Delegates:</w:t>
            </w:r>
          </w:p>
        </w:tc>
        <w:tc>
          <w:tcPr>
            <w:tcW w:w="3417" w:type="pct"/>
            <w:vAlign w:val="center"/>
          </w:tcPr>
          <w:p w:rsidR="00D60B5F" w:rsidRPr="002143C7" w:rsidRDefault="00D60B5F" w:rsidP="00140C7E">
            <w:pPr>
              <w:spacing w:before="120" w:after="120"/>
              <w:rPr>
                <w:rFonts w:ascii="Arial" w:hAnsi="Arial" w:cs="Arial"/>
                <w:bCs/>
                <w:sz w:val="22"/>
                <w:szCs w:val="22"/>
                <w:lang w:val="en-AU"/>
              </w:rPr>
            </w:pPr>
            <w:r w:rsidRPr="002143C7">
              <w:rPr>
                <w:rFonts w:ascii="Arial" w:hAnsi="Arial" w:cs="Arial"/>
                <w:bCs/>
                <w:sz w:val="22"/>
                <w:szCs w:val="22"/>
                <w:lang w:val="en-AU"/>
              </w:rPr>
              <w:t>(i.e., Other HR Advisor)</w:t>
            </w:r>
          </w:p>
        </w:tc>
      </w:tr>
      <w:tr w:rsidR="00D60B5F" w:rsidRPr="002143C7" w:rsidTr="00EE4D78">
        <w:trPr>
          <w:trHeight w:val="454"/>
        </w:trPr>
        <w:tc>
          <w:tcPr>
            <w:tcW w:w="1583" w:type="pct"/>
            <w:gridSpan w:val="2"/>
            <w:vMerge/>
            <w:shd w:val="clear" w:color="auto" w:fill="F2F2F2" w:themeFill="background1" w:themeFillShade="F2"/>
            <w:vAlign w:val="center"/>
          </w:tcPr>
          <w:p w:rsidR="00D60B5F" w:rsidRPr="002143C7" w:rsidRDefault="00D60B5F" w:rsidP="00140C7E">
            <w:pPr>
              <w:spacing w:before="120" w:after="120"/>
              <w:rPr>
                <w:rFonts w:ascii="Arial" w:hAnsi="Arial" w:cs="Arial"/>
                <w:b/>
                <w:bCs/>
                <w:sz w:val="22"/>
                <w:szCs w:val="22"/>
                <w:lang w:val="en-AU"/>
              </w:rPr>
            </w:pPr>
          </w:p>
        </w:tc>
        <w:tc>
          <w:tcPr>
            <w:tcW w:w="3417" w:type="pct"/>
            <w:vAlign w:val="center"/>
          </w:tcPr>
          <w:p w:rsidR="00D60B5F" w:rsidRPr="002143C7" w:rsidRDefault="00D60B5F" w:rsidP="00140C7E">
            <w:pPr>
              <w:spacing w:before="120" w:after="120"/>
              <w:rPr>
                <w:rFonts w:ascii="Arial" w:hAnsi="Arial" w:cs="Arial"/>
                <w:b/>
                <w:bCs/>
                <w:sz w:val="22"/>
                <w:szCs w:val="22"/>
                <w:lang w:val="en-AU"/>
              </w:rPr>
            </w:pPr>
            <w:r w:rsidRPr="002143C7">
              <w:rPr>
                <w:rFonts w:ascii="Arial" w:hAnsi="Arial" w:cs="Arial"/>
                <w:bCs/>
                <w:sz w:val="22"/>
                <w:szCs w:val="22"/>
                <w:lang w:val="en-AU"/>
              </w:rPr>
              <w:t>(i.e., School Supervisor)</w:t>
            </w:r>
          </w:p>
        </w:tc>
      </w:tr>
      <w:tr w:rsidR="00D60B5F" w:rsidRPr="002143C7" w:rsidTr="00EE4D78">
        <w:trPr>
          <w:trHeight w:val="454"/>
        </w:trPr>
        <w:tc>
          <w:tcPr>
            <w:tcW w:w="1583" w:type="pct"/>
            <w:gridSpan w:val="2"/>
            <w:vMerge/>
            <w:shd w:val="clear" w:color="auto" w:fill="F2F2F2" w:themeFill="background1" w:themeFillShade="F2"/>
            <w:vAlign w:val="center"/>
          </w:tcPr>
          <w:p w:rsidR="00D60B5F" w:rsidRPr="002143C7" w:rsidRDefault="00D60B5F" w:rsidP="00140C7E">
            <w:pPr>
              <w:spacing w:before="120" w:after="120"/>
              <w:rPr>
                <w:rFonts w:ascii="Arial" w:hAnsi="Arial" w:cs="Arial"/>
                <w:b/>
                <w:bCs/>
                <w:sz w:val="22"/>
                <w:szCs w:val="22"/>
                <w:lang w:val="en-AU"/>
              </w:rPr>
            </w:pPr>
          </w:p>
        </w:tc>
        <w:tc>
          <w:tcPr>
            <w:tcW w:w="3417" w:type="pct"/>
            <w:vAlign w:val="center"/>
          </w:tcPr>
          <w:p w:rsidR="00D60B5F" w:rsidRPr="002143C7" w:rsidRDefault="00D60B5F" w:rsidP="00140C7E">
            <w:pPr>
              <w:spacing w:before="120" w:after="120"/>
              <w:rPr>
                <w:rFonts w:ascii="Arial" w:hAnsi="Arial" w:cs="Arial"/>
                <w:b/>
                <w:bCs/>
                <w:sz w:val="22"/>
                <w:szCs w:val="22"/>
                <w:lang w:val="en-AU"/>
              </w:rPr>
            </w:pPr>
            <w:r w:rsidRPr="002143C7">
              <w:rPr>
                <w:rFonts w:ascii="Arial" w:hAnsi="Arial" w:cs="Arial"/>
                <w:bCs/>
                <w:sz w:val="22"/>
                <w:szCs w:val="22"/>
                <w:lang w:val="en-AU"/>
              </w:rPr>
              <w:t>(i.e., Administration Assistant)</w:t>
            </w:r>
          </w:p>
        </w:tc>
      </w:tr>
      <w:tr w:rsidR="00D60B5F" w:rsidRPr="002143C7" w:rsidTr="00EE4D78">
        <w:trPr>
          <w:trHeight w:val="399"/>
        </w:trPr>
        <w:tc>
          <w:tcPr>
            <w:tcW w:w="284" w:type="pct"/>
            <w:shd w:val="clear" w:color="auto" w:fill="F2F2F2" w:themeFill="background1" w:themeFillShade="F2"/>
            <w:vAlign w:val="center"/>
          </w:tcPr>
          <w:p w:rsidR="00D60B5F" w:rsidRPr="002143C7" w:rsidRDefault="00D60B5F" w:rsidP="00D60B5F">
            <w:pPr>
              <w:pStyle w:val="ListParagraph"/>
              <w:numPr>
                <w:ilvl w:val="0"/>
                <w:numId w:val="4"/>
              </w:numPr>
              <w:spacing w:before="120" w:after="120"/>
              <w:rPr>
                <w:rFonts w:ascii="Arial" w:hAnsi="Arial" w:cs="Arial"/>
                <w:b/>
                <w:bCs/>
                <w:sz w:val="22"/>
                <w:szCs w:val="22"/>
                <w:lang w:val="en-AU"/>
              </w:rPr>
            </w:pPr>
          </w:p>
        </w:tc>
        <w:tc>
          <w:tcPr>
            <w:tcW w:w="4716" w:type="pct"/>
            <w:gridSpan w:val="2"/>
            <w:vAlign w:val="center"/>
          </w:tcPr>
          <w:p w:rsidR="00D60B5F" w:rsidRPr="002143C7" w:rsidRDefault="00D60B5F" w:rsidP="00140C7E">
            <w:pPr>
              <w:spacing w:before="120" w:after="120"/>
              <w:rPr>
                <w:rFonts w:ascii="Arial" w:hAnsi="Arial" w:cs="Arial"/>
                <w:sz w:val="22"/>
                <w:szCs w:val="22"/>
                <w:lang w:val="en-AU"/>
              </w:rPr>
            </w:pPr>
            <w:r w:rsidRPr="002143C7">
              <w:rPr>
                <w:rFonts w:ascii="Arial" w:hAnsi="Arial" w:cs="Arial"/>
                <w:b/>
                <w:bCs/>
                <w:sz w:val="22"/>
                <w:szCs w:val="22"/>
                <w:lang w:val="en-AU"/>
              </w:rPr>
              <w:t>Required preparation</w:t>
            </w:r>
            <w:r w:rsidRPr="002143C7">
              <w:rPr>
                <w:rFonts w:ascii="Arial" w:hAnsi="Arial" w:cs="Arial"/>
                <w:sz w:val="22"/>
                <w:szCs w:val="22"/>
                <w:lang w:val="en-AU"/>
              </w:rPr>
              <w:t xml:space="preserve"> </w:t>
            </w:r>
          </w:p>
        </w:tc>
      </w:tr>
      <w:tr w:rsidR="00D60B5F" w:rsidRPr="002143C7" w:rsidTr="00EE4D78">
        <w:trPr>
          <w:trHeight w:val="454"/>
        </w:trPr>
        <w:tc>
          <w:tcPr>
            <w:tcW w:w="284" w:type="pct"/>
            <w:shd w:val="clear" w:color="auto" w:fill="F2F2F2" w:themeFill="background1" w:themeFillShade="F2"/>
            <w:vAlign w:val="center"/>
          </w:tcPr>
          <w:p w:rsidR="00D60B5F" w:rsidRPr="002143C7" w:rsidRDefault="00D60B5F" w:rsidP="00140C7E">
            <w:pPr>
              <w:spacing w:before="120" w:after="120"/>
              <w:rPr>
                <w:rFonts w:ascii="Arial" w:hAnsi="Arial" w:cs="Arial"/>
                <w:b/>
                <w:bCs/>
                <w:sz w:val="22"/>
                <w:szCs w:val="22"/>
                <w:lang w:val="en-AU"/>
              </w:rPr>
            </w:pPr>
          </w:p>
        </w:tc>
        <w:tc>
          <w:tcPr>
            <w:tcW w:w="4716" w:type="pct"/>
            <w:gridSpan w:val="2"/>
            <w:vAlign w:val="center"/>
          </w:tcPr>
          <w:p w:rsidR="00D60B5F" w:rsidRPr="002143C7" w:rsidRDefault="00D60B5F" w:rsidP="00140C7E">
            <w:pPr>
              <w:rPr>
                <w:rFonts w:ascii="Arial" w:hAnsi="Arial" w:cs="Arial"/>
                <w:sz w:val="22"/>
                <w:szCs w:val="22"/>
                <w:lang w:val="en-AU"/>
              </w:rPr>
            </w:pPr>
            <w:r w:rsidRPr="002143C7">
              <w:rPr>
                <w:rFonts w:ascii="Arial" w:hAnsi="Arial" w:cs="Arial"/>
                <w:sz w:val="22"/>
                <w:szCs w:val="22"/>
                <w:lang w:val="en-AU"/>
              </w:rPr>
              <w:t xml:space="preserve">I have read the Staff </w:t>
            </w:r>
            <w:r w:rsidR="00140C7E" w:rsidRPr="002143C7">
              <w:rPr>
                <w:rFonts w:ascii="Arial" w:hAnsi="Arial" w:cs="Arial"/>
                <w:sz w:val="22"/>
                <w:szCs w:val="22"/>
                <w:lang w:val="en-AU"/>
              </w:rPr>
              <w:t>Induction</w:t>
            </w:r>
            <w:r w:rsidRPr="002143C7">
              <w:rPr>
                <w:rFonts w:ascii="Arial" w:hAnsi="Arial" w:cs="Arial"/>
                <w:sz w:val="22"/>
                <w:szCs w:val="22"/>
                <w:lang w:val="en-AU"/>
              </w:rPr>
              <w:t xml:space="preserve"> Policy: </w:t>
            </w:r>
          </w:p>
          <w:p w:rsidR="00D60B5F" w:rsidRPr="002143C7" w:rsidRDefault="00FD77ED" w:rsidP="00140C7E">
            <w:pPr>
              <w:rPr>
                <w:rFonts w:ascii="Arial" w:hAnsi="Arial" w:cs="Arial"/>
                <w:b/>
                <w:bCs/>
                <w:sz w:val="22"/>
                <w:szCs w:val="22"/>
                <w:lang w:val="en-AU"/>
              </w:rPr>
            </w:pPr>
            <w:r w:rsidRPr="00FD77ED">
              <w:rPr>
                <w:rStyle w:val="Hyperlink"/>
                <w:rFonts w:ascii="Arial" w:hAnsi="Arial" w:cs="Arial"/>
              </w:rPr>
              <w:t>http://ppl.app.uq.edu.au/content/5.30.03-staff-induction</w:t>
            </w:r>
          </w:p>
        </w:tc>
      </w:tr>
      <w:tr w:rsidR="00D60B5F" w:rsidRPr="002143C7" w:rsidTr="00EE4D78">
        <w:trPr>
          <w:trHeight w:val="454"/>
        </w:trPr>
        <w:tc>
          <w:tcPr>
            <w:tcW w:w="284" w:type="pct"/>
            <w:shd w:val="clear" w:color="auto" w:fill="F2F2F2" w:themeFill="background1" w:themeFillShade="F2"/>
            <w:vAlign w:val="center"/>
          </w:tcPr>
          <w:p w:rsidR="00D60B5F" w:rsidRPr="002143C7" w:rsidRDefault="00D60B5F" w:rsidP="00140C7E">
            <w:pPr>
              <w:spacing w:before="120" w:after="120"/>
              <w:rPr>
                <w:rFonts w:ascii="Arial" w:hAnsi="Arial" w:cs="Arial"/>
                <w:b/>
                <w:bCs/>
                <w:sz w:val="22"/>
                <w:szCs w:val="22"/>
                <w:lang w:val="en-AU"/>
              </w:rPr>
            </w:pPr>
          </w:p>
        </w:tc>
        <w:tc>
          <w:tcPr>
            <w:tcW w:w="4716" w:type="pct"/>
            <w:gridSpan w:val="2"/>
            <w:vAlign w:val="center"/>
          </w:tcPr>
          <w:p w:rsidR="00D60B5F" w:rsidRPr="002143C7" w:rsidRDefault="00D60B5F" w:rsidP="00140C7E">
            <w:pPr>
              <w:rPr>
                <w:rFonts w:ascii="Arial" w:hAnsi="Arial" w:cs="Arial"/>
                <w:bCs/>
                <w:sz w:val="22"/>
                <w:szCs w:val="22"/>
                <w:lang w:val="en-AU"/>
              </w:rPr>
            </w:pPr>
            <w:r w:rsidRPr="002143C7">
              <w:rPr>
                <w:rFonts w:ascii="Arial" w:hAnsi="Arial" w:cs="Arial"/>
                <w:sz w:val="22"/>
                <w:szCs w:val="22"/>
                <w:lang w:val="en-AU"/>
              </w:rPr>
              <w:t xml:space="preserve">I have completed “Managing the </w:t>
            </w:r>
            <w:r w:rsidR="00140C7E" w:rsidRPr="002143C7">
              <w:rPr>
                <w:rFonts w:ascii="Arial" w:hAnsi="Arial" w:cs="Arial"/>
                <w:sz w:val="22"/>
                <w:szCs w:val="22"/>
                <w:lang w:val="en-AU"/>
              </w:rPr>
              <w:t>Induction</w:t>
            </w:r>
            <w:r w:rsidRPr="002143C7">
              <w:rPr>
                <w:rFonts w:ascii="Arial" w:hAnsi="Arial" w:cs="Arial"/>
                <w:sz w:val="22"/>
                <w:szCs w:val="22"/>
                <w:lang w:val="en-AU"/>
              </w:rPr>
              <w:t xml:space="preserve"> of New Staff” training: </w:t>
            </w:r>
            <w:r w:rsidR="00D63A31" w:rsidRPr="00D63A31">
              <w:rPr>
                <w:rStyle w:val="Hyperlink"/>
                <w:rFonts w:ascii="Arial" w:hAnsi="Arial" w:cs="Arial"/>
              </w:rPr>
              <w:t>https://staffdevelopment.hr.uq.edu.au/program/INDUCT</w:t>
            </w:r>
          </w:p>
        </w:tc>
      </w:tr>
      <w:tr w:rsidR="00D60B5F" w:rsidRPr="002143C7" w:rsidTr="00EE4D78">
        <w:trPr>
          <w:trHeight w:val="454"/>
        </w:trPr>
        <w:tc>
          <w:tcPr>
            <w:tcW w:w="284" w:type="pct"/>
            <w:shd w:val="clear" w:color="auto" w:fill="F2F2F2" w:themeFill="background1" w:themeFillShade="F2"/>
            <w:vAlign w:val="center"/>
          </w:tcPr>
          <w:p w:rsidR="00D60B5F" w:rsidRPr="002143C7" w:rsidRDefault="00D60B5F" w:rsidP="00140C7E">
            <w:pPr>
              <w:spacing w:before="120" w:after="120"/>
              <w:rPr>
                <w:rFonts w:ascii="Arial" w:hAnsi="Arial" w:cs="Arial"/>
                <w:b/>
                <w:bCs/>
                <w:sz w:val="22"/>
                <w:szCs w:val="22"/>
                <w:lang w:val="en-AU"/>
              </w:rPr>
            </w:pPr>
          </w:p>
        </w:tc>
        <w:tc>
          <w:tcPr>
            <w:tcW w:w="4716" w:type="pct"/>
            <w:gridSpan w:val="2"/>
            <w:vAlign w:val="center"/>
          </w:tcPr>
          <w:p w:rsidR="00D60B5F" w:rsidRPr="002143C7" w:rsidRDefault="00D60B5F" w:rsidP="00140C7E">
            <w:pPr>
              <w:rPr>
                <w:rFonts w:ascii="Arial" w:hAnsi="Arial" w:cs="Arial"/>
                <w:sz w:val="22"/>
                <w:szCs w:val="22"/>
                <w:lang w:val="en-AU"/>
              </w:rPr>
            </w:pPr>
            <w:r w:rsidRPr="002143C7">
              <w:rPr>
                <w:rFonts w:ascii="Arial" w:hAnsi="Arial" w:cs="Arial"/>
                <w:sz w:val="22"/>
                <w:szCs w:val="22"/>
                <w:lang w:val="en-AU"/>
              </w:rPr>
              <w:t xml:space="preserve">I have read the Staff </w:t>
            </w:r>
            <w:r w:rsidR="00140C7E" w:rsidRPr="002143C7">
              <w:rPr>
                <w:rFonts w:ascii="Arial" w:hAnsi="Arial" w:cs="Arial"/>
                <w:sz w:val="22"/>
                <w:szCs w:val="22"/>
                <w:lang w:val="en-AU"/>
              </w:rPr>
              <w:t>Induction</w:t>
            </w:r>
            <w:r w:rsidRPr="002143C7">
              <w:rPr>
                <w:rFonts w:ascii="Arial" w:hAnsi="Arial" w:cs="Arial"/>
                <w:sz w:val="22"/>
                <w:szCs w:val="22"/>
                <w:lang w:val="en-AU"/>
              </w:rPr>
              <w:t xml:space="preserve"> Material:</w:t>
            </w:r>
          </w:p>
          <w:p w:rsidR="00D60B5F" w:rsidRPr="002143C7" w:rsidRDefault="00D63A31" w:rsidP="00140C7E">
            <w:pPr>
              <w:rPr>
                <w:rFonts w:ascii="Arial" w:hAnsi="Arial" w:cs="Arial"/>
                <w:sz w:val="22"/>
                <w:szCs w:val="22"/>
                <w:lang w:val="en-AU"/>
              </w:rPr>
            </w:pPr>
            <w:r w:rsidRPr="00D63A31">
              <w:rPr>
                <w:rStyle w:val="Hyperlink"/>
                <w:rFonts w:ascii="Arial" w:hAnsi="Arial" w:cs="Arial"/>
              </w:rPr>
              <w:t>https://staff.uq.edu.au/information-and-services/human-resources/induction-exit/starting/new-staff</w:t>
            </w:r>
          </w:p>
        </w:tc>
      </w:tr>
      <w:tr w:rsidR="00D60B5F" w:rsidRPr="002143C7" w:rsidTr="00EE4D78">
        <w:trPr>
          <w:trHeight w:val="279"/>
        </w:trPr>
        <w:tc>
          <w:tcPr>
            <w:tcW w:w="284" w:type="pct"/>
            <w:shd w:val="clear" w:color="auto" w:fill="F2F2F2" w:themeFill="background1" w:themeFillShade="F2"/>
            <w:vAlign w:val="center"/>
          </w:tcPr>
          <w:p w:rsidR="00D60B5F" w:rsidRPr="002143C7" w:rsidRDefault="00D60B5F" w:rsidP="00140C7E">
            <w:pPr>
              <w:spacing w:before="120" w:after="120"/>
              <w:rPr>
                <w:rFonts w:ascii="Arial" w:hAnsi="Arial" w:cs="Arial"/>
                <w:b/>
                <w:bCs/>
                <w:sz w:val="22"/>
                <w:szCs w:val="22"/>
                <w:lang w:val="en-AU"/>
              </w:rPr>
            </w:pPr>
          </w:p>
        </w:tc>
        <w:tc>
          <w:tcPr>
            <w:tcW w:w="4716" w:type="pct"/>
            <w:gridSpan w:val="2"/>
            <w:vAlign w:val="center"/>
          </w:tcPr>
          <w:p w:rsidR="00D60B5F" w:rsidRPr="002143C7" w:rsidRDefault="00D60B5F" w:rsidP="00140C7E">
            <w:pPr>
              <w:rPr>
                <w:rFonts w:ascii="Arial" w:hAnsi="Arial" w:cs="Arial"/>
                <w:sz w:val="22"/>
                <w:szCs w:val="22"/>
                <w:lang w:val="en-AU"/>
              </w:rPr>
            </w:pPr>
            <w:r w:rsidRPr="002143C7">
              <w:rPr>
                <w:rFonts w:ascii="Arial" w:hAnsi="Arial" w:cs="Arial"/>
                <w:sz w:val="22"/>
                <w:szCs w:val="22"/>
                <w:lang w:val="en-AU"/>
              </w:rPr>
              <w:t xml:space="preserve">I have read the New to UQ – </w:t>
            </w:r>
            <w:r w:rsidR="00171FC0">
              <w:rPr>
                <w:rFonts w:ascii="Arial" w:hAnsi="Arial" w:cs="Arial"/>
                <w:sz w:val="22"/>
                <w:szCs w:val="22"/>
                <w:lang w:val="en-AU"/>
              </w:rPr>
              <w:t>Senior Leader</w:t>
            </w:r>
            <w:r w:rsidRPr="002143C7">
              <w:rPr>
                <w:rFonts w:ascii="Arial" w:hAnsi="Arial" w:cs="Arial"/>
                <w:sz w:val="22"/>
                <w:szCs w:val="22"/>
                <w:lang w:val="en-AU"/>
              </w:rPr>
              <w:t xml:space="preserve">s Program Manual for Supervisors  </w:t>
            </w:r>
          </w:p>
        </w:tc>
      </w:tr>
    </w:tbl>
    <w:p w:rsidR="00662496" w:rsidRDefault="00662496">
      <w:pPr>
        <w:rPr>
          <w:rFonts w:ascii="Arial" w:hAnsi="Arial" w:cs="Arial"/>
        </w:rPr>
      </w:pPr>
    </w:p>
    <w:p w:rsidR="00662496" w:rsidRDefault="00662496">
      <w:pPr>
        <w:rPr>
          <w:rFonts w:ascii="Arial" w:hAnsi="Arial" w:cs="Arial"/>
        </w:rPr>
      </w:pPr>
      <w:r>
        <w:rPr>
          <w:rFonts w:ascii="Arial" w:hAnsi="Arial" w:cs="Arial"/>
        </w:rPr>
        <w:br w:type="page"/>
      </w:r>
    </w:p>
    <w:tbl>
      <w:tblPr>
        <w:tblStyle w:val="TableGrid"/>
        <w:tblW w:w="10348" w:type="dxa"/>
        <w:tblInd w:w="-34" w:type="dxa"/>
        <w:tblLayout w:type="fixed"/>
        <w:tblLook w:val="01E0" w:firstRow="1" w:lastRow="1" w:firstColumn="1" w:lastColumn="1" w:noHBand="0" w:noVBand="0"/>
      </w:tblPr>
      <w:tblGrid>
        <w:gridCol w:w="9781"/>
        <w:gridCol w:w="567"/>
      </w:tblGrid>
      <w:tr w:rsidR="0025339E" w:rsidRPr="002143C7" w:rsidTr="0025339E">
        <w:trPr>
          <w:trHeight w:val="340"/>
        </w:trPr>
        <w:tc>
          <w:tcPr>
            <w:tcW w:w="10348" w:type="dxa"/>
            <w:gridSpan w:val="2"/>
            <w:shd w:val="clear" w:color="auto" w:fill="2D075F"/>
          </w:tcPr>
          <w:p w:rsidR="0025339E" w:rsidRPr="002143C7" w:rsidRDefault="0025339E" w:rsidP="006B5D3C">
            <w:pPr>
              <w:spacing w:before="120" w:after="120"/>
              <w:rPr>
                <w:rFonts w:ascii="Arial" w:hAnsi="Arial" w:cs="Arial"/>
                <w:b/>
                <w:bCs/>
                <w:sz w:val="22"/>
                <w:szCs w:val="22"/>
                <w:lang w:val="en-AU"/>
              </w:rPr>
            </w:pPr>
            <w:r w:rsidRPr="002143C7">
              <w:rPr>
                <w:rFonts w:ascii="Arial" w:hAnsi="Arial" w:cs="Arial"/>
                <w:b/>
                <w:bCs/>
                <w:color w:val="FFFFFF" w:themeColor="background1"/>
                <w:sz w:val="22"/>
                <w:szCs w:val="22"/>
                <w:lang w:val="en-AU"/>
              </w:rPr>
              <w:lastRenderedPageBreak/>
              <w:t>Part 1: Pre-Commencement (Post-Acceptance)</w:t>
            </w:r>
          </w:p>
        </w:tc>
      </w:tr>
      <w:tr w:rsidR="00FA1CDA" w:rsidRPr="002143C7" w:rsidTr="00FA1CDA">
        <w:trPr>
          <w:trHeight w:val="340"/>
        </w:trPr>
        <w:tc>
          <w:tcPr>
            <w:tcW w:w="9781" w:type="dxa"/>
            <w:shd w:val="clear" w:color="auto" w:fill="CCC0D9" w:themeFill="accent4" w:themeFillTint="66"/>
          </w:tcPr>
          <w:p w:rsidR="00FA1CDA" w:rsidRPr="002143C7" w:rsidRDefault="00FA1CDA" w:rsidP="006B5D3C">
            <w:pPr>
              <w:spacing w:before="120"/>
              <w:rPr>
                <w:rFonts w:ascii="Arial" w:hAnsi="Arial" w:cs="Arial"/>
                <w:b/>
                <w:bCs/>
                <w:sz w:val="22"/>
                <w:szCs w:val="22"/>
                <w:lang w:val="en-AU"/>
              </w:rPr>
            </w:pPr>
            <w:r w:rsidRPr="002143C7">
              <w:rPr>
                <w:rFonts w:ascii="Arial" w:hAnsi="Arial" w:cs="Arial"/>
                <w:b/>
                <w:bCs/>
                <w:sz w:val="22"/>
                <w:szCs w:val="22"/>
                <w:lang w:val="en-AU"/>
              </w:rPr>
              <w:t>Action</w:t>
            </w:r>
          </w:p>
        </w:tc>
        <w:tc>
          <w:tcPr>
            <w:tcW w:w="567" w:type="dxa"/>
            <w:shd w:val="clear" w:color="auto" w:fill="CCC0D9" w:themeFill="accent4" w:themeFillTint="66"/>
          </w:tcPr>
          <w:p w:rsidR="00FA1CDA" w:rsidRPr="000F3483" w:rsidRDefault="00FA1CDA" w:rsidP="006B5D3C">
            <w:pPr>
              <w:pStyle w:val="ListParagraph"/>
              <w:numPr>
                <w:ilvl w:val="0"/>
                <w:numId w:val="9"/>
              </w:numPr>
              <w:spacing w:before="120"/>
              <w:jc w:val="center"/>
              <w:rPr>
                <w:rFonts w:ascii="Bodoni MT" w:hAnsi="Bodoni MT" w:cs="Arial"/>
                <w:b/>
                <w:bCs/>
                <w:sz w:val="22"/>
                <w:szCs w:val="22"/>
                <w:lang w:val="en-AU"/>
              </w:rPr>
            </w:pPr>
          </w:p>
        </w:tc>
      </w:tr>
      <w:tr w:rsidR="0025339E" w:rsidRPr="002143C7" w:rsidTr="0025339E">
        <w:trPr>
          <w:trHeight w:val="340"/>
        </w:trPr>
        <w:tc>
          <w:tcPr>
            <w:tcW w:w="10348" w:type="dxa"/>
            <w:gridSpan w:val="2"/>
            <w:shd w:val="clear" w:color="auto" w:fill="DFD1A9"/>
          </w:tcPr>
          <w:p w:rsidR="0025339E" w:rsidRPr="002143C7" w:rsidRDefault="0025339E" w:rsidP="006B5D3C">
            <w:pPr>
              <w:rPr>
                <w:rFonts w:ascii="Arial" w:hAnsi="Arial" w:cs="Arial"/>
                <w:b/>
                <w:bCs/>
                <w:color w:val="7030A0"/>
                <w:sz w:val="22"/>
                <w:szCs w:val="22"/>
                <w:u w:val="single"/>
                <w:lang w:val="en-AU"/>
              </w:rPr>
            </w:pPr>
            <w:r w:rsidRPr="002143C7">
              <w:rPr>
                <w:rFonts w:ascii="Arial" w:hAnsi="Arial" w:cs="Arial"/>
                <w:b/>
                <w:color w:val="7030A0"/>
                <w:sz w:val="22"/>
                <w:szCs w:val="22"/>
                <w:lang w:val="en-AU"/>
              </w:rPr>
              <w:t xml:space="preserve">Recruitment Process </w:t>
            </w:r>
          </w:p>
        </w:tc>
      </w:tr>
      <w:tr w:rsidR="00FA1CDA" w:rsidRPr="002143C7" w:rsidTr="00FA1CDA">
        <w:trPr>
          <w:trHeight w:val="864"/>
        </w:trPr>
        <w:tc>
          <w:tcPr>
            <w:tcW w:w="9781" w:type="dxa"/>
            <w:shd w:val="clear" w:color="auto" w:fill="auto"/>
          </w:tcPr>
          <w:p w:rsidR="00FA1CDA" w:rsidRPr="002143C7" w:rsidRDefault="00FA1CDA" w:rsidP="00FA1CDA">
            <w:pPr>
              <w:spacing w:before="120"/>
              <w:rPr>
                <w:rFonts w:ascii="Arial" w:hAnsi="Arial" w:cs="Arial"/>
                <w:bCs/>
                <w:sz w:val="22"/>
                <w:szCs w:val="22"/>
                <w:lang w:val="en-AU"/>
              </w:rPr>
            </w:pPr>
            <w:r w:rsidRPr="002143C7">
              <w:rPr>
                <w:rFonts w:ascii="Arial" w:hAnsi="Arial" w:cs="Arial"/>
                <w:bCs/>
                <w:sz w:val="22"/>
                <w:szCs w:val="22"/>
                <w:lang w:val="en-AU"/>
              </w:rPr>
              <w:t xml:space="preserve">As part of the recruitment process, it is recommended that the new Senior </w:t>
            </w:r>
            <w:r>
              <w:rPr>
                <w:rFonts w:ascii="Arial" w:hAnsi="Arial" w:cs="Arial"/>
                <w:bCs/>
                <w:sz w:val="22"/>
                <w:szCs w:val="22"/>
                <w:lang w:val="en-AU"/>
              </w:rPr>
              <w:t>Leade</w:t>
            </w:r>
            <w:r w:rsidRPr="002143C7">
              <w:rPr>
                <w:rFonts w:ascii="Arial" w:hAnsi="Arial" w:cs="Arial"/>
                <w:bCs/>
                <w:sz w:val="22"/>
                <w:szCs w:val="22"/>
                <w:lang w:val="en-AU"/>
              </w:rPr>
              <w:t xml:space="preserve">r (where possible) briefly </w:t>
            </w:r>
            <w:r>
              <w:rPr>
                <w:rFonts w:ascii="Arial" w:hAnsi="Arial" w:cs="Arial"/>
                <w:bCs/>
                <w:sz w:val="22"/>
                <w:szCs w:val="22"/>
                <w:lang w:val="en-AU"/>
              </w:rPr>
              <w:t xml:space="preserve">meets with you and the </w:t>
            </w:r>
            <w:r w:rsidRPr="002143C7">
              <w:rPr>
                <w:rFonts w:ascii="Arial" w:hAnsi="Arial" w:cs="Arial"/>
                <w:bCs/>
                <w:sz w:val="22"/>
                <w:szCs w:val="22"/>
                <w:lang w:val="en-AU"/>
              </w:rPr>
              <w:t xml:space="preserve">team. </w:t>
            </w:r>
          </w:p>
        </w:tc>
        <w:tc>
          <w:tcPr>
            <w:tcW w:w="567" w:type="dxa"/>
            <w:shd w:val="clear" w:color="auto" w:fill="auto"/>
          </w:tcPr>
          <w:p w:rsidR="00FA1CDA" w:rsidRPr="002143C7" w:rsidRDefault="00FA1CDA" w:rsidP="006B5D3C">
            <w:pPr>
              <w:spacing w:before="120"/>
              <w:rPr>
                <w:rFonts w:ascii="Arial" w:hAnsi="Arial" w:cs="Arial"/>
                <w:b/>
                <w:bCs/>
                <w:sz w:val="22"/>
                <w:szCs w:val="22"/>
                <w:lang w:val="en-AU"/>
              </w:rPr>
            </w:pPr>
          </w:p>
        </w:tc>
      </w:tr>
      <w:tr w:rsidR="0025339E" w:rsidRPr="002143C7" w:rsidTr="0025339E">
        <w:trPr>
          <w:trHeight w:val="340"/>
        </w:trPr>
        <w:tc>
          <w:tcPr>
            <w:tcW w:w="10348" w:type="dxa"/>
            <w:gridSpan w:val="2"/>
            <w:shd w:val="clear" w:color="auto" w:fill="DFD1A9"/>
          </w:tcPr>
          <w:p w:rsidR="0025339E" w:rsidRPr="002143C7" w:rsidRDefault="00FA1CDA" w:rsidP="00FA1CDA">
            <w:pPr>
              <w:rPr>
                <w:rFonts w:ascii="Arial" w:hAnsi="Arial" w:cs="Arial"/>
                <w:b/>
                <w:bCs/>
                <w:color w:val="7030A0"/>
                <w:sz w:val="22"/>
                <w:szCs w:val="22"/>
                <w:u w:val="single"/>
                <w:lang w:val="en-AU"/>
              </w:rPr>
            </w:pPr>
            <w:r>
              <w:rPr>
                <w:rFonts w:ascii="Arial" w:hAnsi="Arial" w:cs="Arial"/>
                <w:b/>
                <w:color w:val="7030A0"/>
                <w:sz w:val="22"/>
                <w:szCs w:val="22"/>
                <w:lang w:val="en-AU"/>
              </w:rPr>
              <w:t xml:space="preserve">Customising the </w:t>
            </w:r>
            <w:r w:rsidR="0025339E" w:rsidRPr="002143C7">
              <w:rPr>
                <w:rFonts w:ascii="Arial" w:hAnsi="Arial" w:cs="Arial"/>
                <w:b/>
                <w:color w:val="7030A0"/>
                <w:sz w:val="22"/>
                <w:szCs w:val="22"/>
                <w:lang w:val="en-AU"/>
              </w:rPr>
              <w:t xml:space="preserve">New to UQ – </w:t>
            </w:r>
            <w:r w:rsidR="0025339E">
              <w:rPr>
                <w:rFonts w:ascii="Arial" w:hAnsi="Arial" w:cs="Arial"/>
                <w:b/>
                <w:color w:val="7030A0"/>
                <w:sz w:val="22"/>
                <w:szCs w:val="22"/>
                <w:lang w:val="en-AU"/>
              </w:rPr>
              <w:t>SLP</w:t>
            </w:r>
          </w:p>
        </w:tc>
      </w:tr>
      <w:tr w:rsidR="00FA1CDA" w:rsidRPr="002143C7" w:rsidTr="00FA1CDA">
        <w:trPr>
          <w:trHeight w:val="753"/>
        </w:trPr>
        <w:tc>
          <w:tcPr>
            <w:tcW w:w="9781" w:type="dxa"/>
            <w:shd w:val="clear" w:color="auto" w:fill="FFFFFF" w:themeFill="background1"/>
            <w:vAlign w:val="center"/>
          </w:tcPr>
          <w:p w:rsidR="00FA1CDA" w:rsidRPr="002143C7" w:rsidRDefault="00FA1CDA" w:rsidP="00FA1CDA">
            <w:pPr>
              <w:tabs>
                <w:tab w:val="left" w:pos="3870"/>
              </w:tabs>
              <w:spacing w:before="120" w:after="120"/>
              <w:rPr>
                <w:rFonts w:ascii="Arial" w:hAnsi="Arial" w:cs="Arial"/>
                <w:sz w:val="22"/>
                <w:szCs w:val="22"/>
                <w:lang w:val="en-AU"/>
              </w:rPr>
            </w:pPr>
            <w:r w:rsidRPr="002143C7">
              <w:rPr>
                <w:rFonts w:ascii="Arial" w:hAnsi="Arial" w:cs="Arial"/>
                <w:sz w:val="22"/>
                <w:szCs w:val="22"/>
                <w:lang w:val="en-AU"/>
              </w:rPr>
              <w:t xml:space="preserve">Engage with </w:t>
            </w:r>
            <w:r>
              <w:rPr>
                <w:rFonts w:ascii="Arial" w:hAnsi="Arial" w:cs="Arial"/>
                <w:sz w:val="22"/>
                <w:szCs w:val="22"/>
                <w:lang w:val="en-AU"/>
              </w:rPr>
              <w:t xml:space="preserve">“Customising the </w:t>
            </w:r>
            <w:r w:rsidRPr="002143C7">
              <w:rPr>
                <w:rFonts w:ascii="Arial" w:hAnsi="Arial" w:cs="Arial"/>
                <w:sz w:val="22"/>
                <w:szCs w:val="22"/>
                <w:lang w:val="en-AU"/>
              </w:rPr>
              <w:t xml:space="preserve">New to UQ </w:t>
            </w:r>
            <w:r>
              <w:rPr>
                <w:rFonts w:ascii="Arial" w:hAnsi="Arial" w:cs="Arial"/>
                <w:sz w:val="22"/>
                <w:szCs w:val="22"/>
                <w:lang w:val="en-AU"/>
              </w:rPr>
              <w:t>–</w:t>
            </w:r>
            <w:r w:rsidRPr="002143C7">
              <w:rPr>
                <w:rFonts w:ascii="Arial" w:hAnsi="Arial" w:cs="Arial"/>
                <w:sz w:val="22"/>
                <w:szCs w:val="22"/>
                <w:lang w:val="en-AU"/>
              </w:rPr>
              <w:t xml:space="preserve"> </w:t>
            </w:r>
            <w:r>
              <w:rPr>
                <w:rFonts w:ascii="Arial" w:hAnsi="Arial" w:cs="Arial"/>
                <w:sz w:val="22"/>
                <w:szCs w:val="22"/>
                <w:lang w:val="en-AU"/>
              </w:rPr>
              <w:t>SLP”</w:t>
            </w:r>
            <w:r w:rsidRPr="002143C7">
              <w:rPr>
                <w:rFonts w:ascii="Arial" w:hAnsi="Arial" w:cs="Arial"/>
                <w:sz w:val="22"/>
                <w:szCs w:val="22"/>
                <w:lang w:val="en-AU"/>
              </w:rPr>
              <w:t xml:space="preserve"> process conducted by the New to UQ Coordinator (this could be involvement in a focus group or one-one-one </w:t>
            </w:r>
            <w:r>
              <w:rPr>
                <w:rFonts w:ascii="Arial" w:hAnsi="Arial" w:cs="Arial"/>
                <w:sz w:val="22"/>
                <w:szCs w:val="22"/>
                <w:lang w:val="en-AU"/>
              </w:rPr>
              <w:t>meeting</w:t>
            </w:r>
            <w:r w:rsidRPr="002143C7">
              <w:rPr>
                <w:rFonts w:ascii="Arial" w:hAnsi="Arial" w:cs="Arial"/>
                <w:sz w:val="22"/>
                <w:szCs w:val="22"/>
                <w:lang w:val="en-AU"/>
              </w:rPr>
              <w:t xml:space="preserve">). They will ask a series of </w:t>
            </w:r>
            <w:r w:rsidR="004279EE">
              <w:rPr>
                <w:rFonts w:ascii="Arial" w:hAnsi="Arial" w:cs="Arial"/>
                <w:sz w:val="22"/>
                <w:szCs w:val="22"/>
                <w:lang w:val="en-AU"/>
              </w:rPr>
              <w:t xml:space="preserve">semi-structured </w:t>
            </w:r>
            <w:r>
              <w:rPr>
                <w:rFonts w:ascii="Arial" w:hAnsi="Arial" w:cs="Arial"/>
                <w:sz w:val="22"/>
                <w:szCs w:val="22"/>
                <w:lang w:val="en-AU"/>
              </w:rPr>
              <w:t xml:space="preserve">discussion </w:t>
            </w:r>
            <w:r w:rsidRPr="002143C7">
              <w:rPr>
                <w:rFonts w:ascii="Arial" w:hAnsi="Arial" w:cs="Arial"/>
                <w:sz w:val="22"/>
                <w:szCs w:val="22"/>
                <w:lang w:val="en-AU"/>
              </w:rPr>
              <w:t xml:space="preserve">questions as part of </w:t>
            </w:r>
            <w:r>
              <w:rPr>
                <w:rFonts w:ascii="Arial" w:hAnsi="Arial" w:cs="Arial"/>
                <w:sz w:val="22"/>
                <w:szCs w:val="22"/>
                <w:lang w:val="en-AU"/>
              </w:rPr>
              <w:t>the process</w:t>
            </w:r>
            <w:r w:rsidRPr="002143C7">
              <w:rPr>
                <w:rFonts w:ascii="Arial" w:hAnsi="Arial" w:cs="Arial"/>
                <w:sz w:val="22"/>
                <w:szCs w:val="22"/>
                <w:lang w:val="en-AU"/>
              </w:rPr>
              <w:t xml:space="preserve">, to gather information about the </w:t>
            </w:r>
            <w:r>
              <w:rPr>
                <w:rFonts w:ascii="Arial" w:hAnsi="Arial" w:cs="Arial"/>
                <w:sz w:val="22"/>
                <w:szCs w:val="22"/>
                <w:lang w:val="en-AU"/>
              </w:rPr>
              <w:t>Senior Leader</w:t>
            </w:r>
            <w:r w:rsidRPr="002143C7">
              <w:rPr>
                <w:rFonts w:ascii="Arial" w:hAnsi="Arial" w:cs="Arial"/>
                <w:sz w:val="22"/>
                <w:szCs w:val="22"/>
                <w:lang w:val="en-AU"/>
              </w:rPr>
              <w:t xml:space="preserve">’s role and requirements. This will be fed back to the team in a follow up meeting and the handover document. </w:t>
            </w:r>
          </w:p>
        </w:tc>
        <w:tc>
          <w:tcPr>
            <w:tcW w:w="567" w:type="dxa"/>
            <w:shd w:val="clear" w:color="auto" w:fill="FFFFFF" w:themeFill="background1"/>
            <w:vAlign w:val="center"/>
          </w:tcPr>
          <w:p w:rsidR="00FA1CDA" w:rsidRPr="002143C7" w:rsidRDefault="00FA1CDA" w:rsidP="006B5D3C">
            <w:pPr>
              <w:spacing w:before="40"/>
              <w:rPr>
                <w:rFonts w:ascii="Arial" w:hAnsi="Arial" w:cs="Arial"/>
                <w:sz w:val="22"/>
                <w:szCs w:val="22"/>
                <w:lang w:val="en-AU"/>
              </w:rPr>
            </w:pPr>
          </w:p>
        </w:tc>
      </w:tr>
      <w:tr w:rsidR="00FA1CDA" w:rsidRPr="002143C7" w:rsidTr="00FA1CDA">
        <w:trPr>
          <w:trHeight w:val="753"/>
        </w:trPr>
        <w:tc>
          <w:tcPr>
            <w:tcW w:w="9781" w:type="dxa"/>
            <w:shd w:val="clear" w:color="auto" w:fill="FFFFFF" w:themeFill="background1"/>
            <w:vAlign w:val="center"/>
          </w:tcPr>
          <w:p w:rsidR="00FA1CDA" w:rsidRPr="002143C7" w:rsidRDefault="00FA1CDA" w:rsidP="00FA1CDA">
            <w:pPr>
              <w:tabs>
                <w:tab w:val="left" w:pos="3870"/>
              </w:tabs>
              <w:spacing w:before="120" w:after="120"/>
              <w:rPr>
                <w:rFonts w:ascii="Arial" w:hAnsi="Arial" w:cs="Arial"/>
                <w:sz w:val="22"/>
                <w:szCs w:val="22"/>
                <w:lang w:val="en-AU"/>
              </w:rPr>
            </w:pPr>
            <w:r w:rsidRPr="002143C7">
              <w:rPr>
                <w:rFonts w:ascii="Arial" w:hAnsi="Arial" w:cs="Arial"/>
                <w:sz w:val="22"/>
                <w:szCs w:val="22"/>
                <w:lang w:val="en-AU"/>
              </w:rPr>
              <w:t xml:space="preserve">Having completed the </w:t>
            </w:r>
            <w:r>
              <w:rPr>
                <w:rFonts w:ascii="Arial" w:hAnsi="Arial" w:cs="Arial"/>
                <w:sz w:val="22"/>
                <w:szCs w:val="22"/>
                <w:lang w:val="en-AU"/>
              </w:rPr>
              <w:t xml:space="preserve">“Customising the </w:t>
            </w:r>
            <w:r w:rsidRPr="002143C7">
              <w:rPr>
                <w:rFonts w:ascii="Arial" w:hAnsi="Arial" w:cs="Arial"/>
                <w:sz w:val="22"/>
                <w:szCs w:val="22"/>
                <w:lang w:val="en-AU"/>
              </w:rPr>
              <w:t xml:space="preserve">New to UQ </w:t>
            </w:r>
            <w:r>
              <w:rPr>
                <w:rFonts w:ascii="Arial" w:hAnsi="Arial" w:cs="Arial"/>
                <w:sz w:val="22"/>
                <w:szCs w:val="22"/>
                <w:lang w:val="en-AU"/>
              </w:rPr>
              <w:t>–</w:t>
            </w:r>
            <w:r w:rsidRPr="002143C7">
              <w:rPr>
                <w:rFonts w:ascii="Arial" w:hAnsi="Arial" w:cs="Arial"/>
                <w:sz w:val="22"/>
                <w:szCs w:val="22"/>
                <w:lang w:val="en-AU"/>
              </w:rPr>
              <w:t xml:space="preserve"> </w:t>
            </w:r>
            <w:r>
              <w:rPr>
                <w:rFonts w:ascii="Arial" w:hAnsi="Arial" w:cs="Arial"/>
                <w:sz w:val="22"/>
                <w:szCs w:val="22"/>
                <w:lang w:val="en-AU"/>
              </w:rPr>
              <w:t xml:space="preserve">SLP” </w:t>
            </w:r>
            <w:r w:rsidRPr="002143C7">
              <w:rPr>
                <w:rFonts w:ascii="Arial" w:hAnsi="Arial" w:cs="Arial"/>
                <w:sz w:val="22"/>
                <w:szCs w:val="22"/>
                <w:lang w:val="en-AU"/>
              </w:rPr>
              <w:t xml:space="preserve">process, meet with the New to UQ - </w:t>
            </w:r>
            <w:r>
              <w:rPr>
                <w:rFonts w:ascii="Arial" w:hAnsi="Arial" w:cs="Arial"/>
                <w:sz w:val="22"/>
                <w:szCs w:val="22"/>
                <w:lang w:val="en-AU"/>
              </w:rPr>
              <w:t>SLP</w:t>
            </w:r>
            <w:r w:rsidRPr="002143C7">
              <w:rPr>
                <w:rFonts w:ascii="Arial" w:hAnsi="Arial" w:cs="Arial"/>
                <w:sz w:val="22"/>
                <w:szCs w:val="22"/>
                <w:lang w:val="en-AU"/>
              </w:rPr>
              <w:t xml:space="preserve"> team (e.g., </w:t>
            </w:r>
            <w:r>
              <w:rPr>
                <w:rFonts w:ascii="Arial" w:hAnsi="Arial" w:cs="Arial"/>
                <w:sz w:val="22"/>
                <w:szCs w:val="22"/>
                <w:lang w:val="en-AU"/>
              </w:rPr>
              <w:t xml:space="preserve">New to UQ Coordinator, </w:t>
            </w:r>
            <w:r w:rsidRPr="002143C7">
              <w:rPr>
                <w:rFonts w:ascii="Arial" w:hAnsi="Arial" w:cs="Arial"/>
                <w:sz w:val="22"/>
                <w:szCs w:val="22"/>
                <w:lang w:val="en-AU"/>
              </w:rPr>
              <w:t>school Supervisor, executive assistant</w:t>
            </w:r>
            <w:r>
              <w:rPr>
                <w:rFonts w:ascii="Arial" w:hAnsi="Arial" w:cs="Arial"/>
                <w:sz w:val="22"/>
                <w:szCs w:val="22"/>
                <w:lang w:val="en-AU"/>
              </w:rPr>
              <w:t>)</w:t>
            </w:r>
            <w:r w:rsidRPr="002143C7">
              <w:rPr>
                <w:rFonts w:ascii="Arial" w:hAnsi="Arial" w:cs="Arial"/>
                <w:sz w:val="22"/>
                <w:szCs w:val="22"/>
                <w:lang w:val="en-AU"/>
              </w:rPr>
              <w:t xml:space="preserve"> and use the results to customise the New to UQ – </w:t>
            </w:r>
            <w:r>
              <w:rPr>
                <w:rFonts w:ascii="Arial" w:hAnsi="Arial" w:cs="Arial"/>
                <w:sz w:val="22"/>
                <w:szCs w:val="22"/>
                <w:lang w:val="en-AU"/>
              </w:rPr>
              <w:t>Senior Leader</w:t>
            </w:r>
            <w:r w:rsidRPr="002143C7">
              <w:rPr>
                <w:rFonts w:ascii="Arial" w:hAnsi="Arial" w:cs="Arial"/>
                <w:sz w:val="22"/>
                <w:szCs w:val="22"/>
                <w:lang w:val="en-AU"/>
              </w:rPr>
              <w:t xml:space="preserve">s Program, and allocate roles </w:t>
            </w:r>
            <w:r>
              <w:rPr>
                <w:rFonts w:ascii="Arial" w:hAnsi="Arial" w:cs="Arial"/>
                <w:sz w:val="22"/>
                <w:szCs w:val="22"/>
                <w:lang w:val="en-AU"/>
              </w:rPr>
              <w:t xml:space="preserve">as </w:t>
            </w:r>
            <w:r w:rsidRPr="002143C7">
              <w:rPr>
                <w:rFonts w:ascii="Arial" w:hAnsi="Arial" w:cs="Arial"/>
                <w:sz w:val="22"/>
                <w:szCs w:val="22"/>
                <w:lang w:val="en-AU"/>
              </w:rPr>
              <w:t xml:space="preserve">per the New to UQ - </w:t>
            </w:r>
            <w:r>
              <w:rPr>
                <w:rFonts w:ascii="Arial" w:hAnsi="Arial" w:cs="Arial"/>
                <w:sz w:val="22"/>
                <w:szCs w:val="22"/>
                <w:lang w:val="en-AU"/>
              </w:rPr>
              <w:t>SLP</w:t>
            </w:r>
            <w:r w:rsidRPr="002143C7">
              <w:rPr>
                <w:rFonts w:ascii="Arial" w:hAnsi="Arial" w:cs="Arial"/>
                <w:sz w:val="22"/>
                <w:szCs w:val="22"/>
                <w:lang w:val="en-AU"/>
              </w:rPr>
              <w:t xml:space="preserve"> guide. </w:t>
            </w:r>
          </w:p>
        </w:tc>
        <w:tc>
          <w:tcPr>
            <w:tcW w:w="567" w:type="dxa"/>
            <w:shd w:val="clear" w:color="auto" w:fill="FFFFFF" w:themeFill="background1"/>
            <w:vAlign w:val="center"/>
          </w:tcPr>
          <w:p w:rsidR="00FA1CDA" w:rsidRPr="002143C7" w:rsidRDefault="00FA1CDA" w:rsidP="006B5D3C">
            <w:pPr>
              <w:spacing w:before="40"/>
              <w:rPr>
                <w:rFonts w:ascii="Arial" w:hAnsi="Arial" w:cs="Arial"/>
                <w:sz w:val="22"/>
                <w:szCs w:val="22"/>
                <w:lang w:val="en-AU"/>
              </w:rPr>
            </w:pPr>
          </w:p>
        </w:tc>
      </w:tr>
      <w:tr w:rsidR="00FA1CDA" w:rsidRPr="002143C7" w:rsidTr="00FA1CDA">
        <w:trPr>
          <w:trHeight w:val="753"/>
        </w:trPr>
        <w:tc>
          <w:tcPr>
            <w:tcW w:w="9781" w:type="dxa"/>
            <w:shd w:val="clear" w:color="auto" w:fill="FFFFFF" w:themeFill="background1"/>
          </w:tcPr>
          <w:p w:rsidR="00FA1CDA" w:rsidRPr="002143C7" w:rsidRDefault="00FA1CDA" w:rsidP="006B5D3C">
            <w:pPr>
              <w:spacing w:before="120" w:after="120"/>
              <w:rPr>
                <w:rFonts w:ascii="Arial" w:hAnsi="Arial" w:cs="Arial"/>
                <w:i/>
                <w:sz w:val="22"/>
                <w:szCs w:val="22"/>
                <w:lang w:val="en-AU"/>
              </w:rPr>
            </w:pPr>
            <w:r w:rsidRPr="002143C7">
              <w:rPr>
                <w:rFonts w:ascii="Arial" w:hAnsi="Arial" w:cs="Arial"/>
                <w:i/>
                <w:sz w:val="22"/>
                <w:szCs w:val="22"/>
                <w:lang w:val="en-AU"/>
              </w:rPr>
              <w:t xml:space="preserve">Include any relevant reading materials as part of handover </w:t>
            </w:r>
            <w:r>
              <w:rPr>
                <w:rFonts w:ascii="Arial" w:hAnsi="Arial" w:cs="Arial"/>
                <w:i/>
                <w:sz w:val="22"/>
                <w:szCs w:val="22"/>
                <w:lang w:val="en-AU"/>
              </w:rPr>
              <w:t xml:space="preserve">document/information </w:t>
            </w:r>
            <w:r w:rsidRPr="002143C7">
              <w:rPr>
                <w:rFonts w:ascii="Arial" w:hAnsi="Arial" w:cs="Arial"/>
                <w:i/>
                <w:sz w:val="22"/>
                <w:szCs w:val="22"/>
                <w:lang w:val="en-AU"/>
              </w:rPr>
              <w:t>(</w:t>
            </w:r>
            <w:proofErr w:type="spellStart"/>
            <w:r w:rsidRPr="002143C7">
              <w:rPr>
                <w:rFonts w:ascii="Arial" w:hAnsi="Arial" w:cs="Arial"/>
                <w:i/>
                <w:sz w:val="22"/>
                <w:szCs w:val="22"/>
                <w:lang w:val="en-AU"/>
              </w:rPr>
              <w:t>ie</w:t>
            </w:r>
            <w:proofErr w:type="spellEnd"/>
            <w:r w:rsidRPr="002143C7">
              <w:rPr>
                <w:rFonts w:ascii="Arial" w:hAnsi="Arial" w:cs="Arial"/>
                <w:i/>
                <w:sz w:val="22"/>
                <w:szCs w:val="22"/>
                <w:lang w:val="en-AU"/>
              </w:rPr>
              <w:t xml:space="preserve">. Reports, Standards, Business Plans, University / Faculty/School/Division/Institute newsletters, </w:t>
            </w:r>
            <w:proofErr w:type="spellStart"/>
            <w:r w:rsidRPr="002143C7">
              <w:rPr>
                <w:rFonts w:ascii="Arial" w:hAnsi="Arial" w:cs="Arial"/>
                <w:i/>
                <w:sz w:val="22"/>
                <w:szCs w:val="22"/>
                <w:lang w:val="en-AU"/>
              </w:rPr>
              <w:t>etc</w:t>
            </w:r>
            <w:proofErr w:type="spellEnd"/>
            <w:r w:rsidRPr="002143C7">
              <w:rPr>
                <w:rFonts w:ascii="Arial" w:hAnsi="Arial" w:cs="Arial"/>
                <w:i/>
                <w:sz w:val="22"/>
                <w:szCs w:val="22"/>
                <w:lang w:val="en-AU"/>
              </w:rPr>
              <w:t>)</w:t>
            </w:r>
          </w:p>
        </w:tc>
        <w:tc>
          <w:tcPr>
            <w:tcW w:w="567" w:type="dxa"/>
            <w:shd w:val="clear" w:color="auto" w:fill="FFFFFF" w:themeFill="background1"/>
          </w:tcPr>
          <w:p w:rsidR="00FA1CDA" w:rsidRPr="002143C7" w:rsidRDefault="00FA1CDA" w:rsidP="006B5D3C">
            <w:pPr>
              <w:spacing w:before="120"/>
              <w:rPr>
                <w:rFonts w:ascii="Arial" w:hAnsi="Arial" w:cs="Arial"/>
                <w:sz w:val="22"/>
                <w:szCs w:val="22"/>
                <w:highlight w:val="yellow"/>
                <w:lang w:val="en-AU"/>
              </w:rPr>
            </w:pPr>
          </w:p>
        </w:tc>
      </w:tr>
      <w:tr w:rsidR="00FA1CDA" w:rsidRPr="002143C7" w:rsidTr="00FA1CDA">
        <w:trPr>
          <w:trHeight w:val="753"/>
        </w:trPr>
        <w:tc>
          <w:tcPr>
            <w:tcW w:w="9781" w:type="dxa"/>
            <w:shd w:val="clear" w:color="auto" w:fill="FFFFFF" w:themeFill="background1"/>
          </w:tcPr>
          <w:p w:rsidR="00FA1CDA" w:rsidRPr="00662496" w:rsidRDefault="00FA1CDA" w:rsidP="006B5D3C">
            <w:pPr>
              <w:spacing w:before="120" w:after="120"/>
              <w:rPr>
                <w:rFonts w:ascii="Arial" w:hAnsi="Arial" w:cs="Arial"/>
                <w:i/>
                <w:sz w:val="22"/>
                <w:szCs w:val="22"/>
                <w:lang w:val="en-AU"/>
              </w:rPr>
            </w:pPr>
            <w:r w:rsidRPr="00662496">
              <w:rPr>
                <w:rFonts w:ascii="Arial" w:hAnsi="Arial" w:cs="Arial"/>
                <w:i/>
                <w:sz w:val="22"/>
                <w:szCs w:val="22"/>
                <w:lang w:val="en-AU"/>
              </w:rPr>
              <w:t xml:space="preserve">Work with the New to UQ Coordinator to identify a potential Peer in preparation for commencement, and begin to explore options for finding a Mentor </w:t>
            </w:r>
          </w:p>
        </w:tc>
        <w:tc>
          <w:tcPr>
            <w:tcW w:w="567" w:type="dxa"/>
            <w:shd w:val="clear" w:color="auto" w:fill="FFFFFF" w:themeFill="background1"/>
          </w:tcPr>
          <w:p w:rsidR="00FA1CDA" w:rsidRPr="002143C7" w:rsidRDefault="00FA1CDA" w:rsidP="006B5D3C">
            <w:pPr>
              <w:spacing w:before="120"/>
              <w:rPr>
                <w:rFonts w:ascii="Arial" w:hAnsi="Arial" w:cs="Arial"/>
                <w:sz w:val="22"/>
                <w:szCs w:val="22"/>
                <w:highlight w:val="yellow"/>
                <w:lang w:val="en-AU"/>
              </w:rPr>
            </w:pPr>
          </w:p>
        </w:tc>
      </w:tr>
      <w:tr w:rsidR="0025339E" w:rsidRPr="002143C7" w:rsidTr="0025339E">
        <w:tc>
          <w:tcPr>
            <w:tcW w:w="10348" w:type="dxa"/>
            <w:gridSpan w:val="2"/>
            <w:shd w:val="clear" w:color="auto" w:fill="DFD1A9"/>
          </w:tcPr>
          <w:p w:rsidR="0025339E" w:rsidRPr="002143C7" w:rsidRDefault="0025339E" w:rsidP="006B5D3C">
            <w:pPr>
              <w:spacing w:before="120"/>
              <w:rPr>
                <w:rFonts w:ascii="Arial" w:hAnsi="Arial" w:cs="Arial"/>
                <w:color w:val="7030A0"/>
                <w:sz w:val="22"/>
                <w:szCs w:val="22"/>
                <w:lang w:val="en-AU"/>
              </w:rPr>
            </w:pPr>
            <w:r w:rsidRPr="002143C7">
              <w:rPr>
                <w:rFonts w:ascii="Arial" w:hAnsi="Arial" w:cs="Arial"/>
                <w:b/>
                <w:color w:val="7030A0"/>
                <w:sz w:val="22"/>
                <w:szCs w:val="22"/>
                <w:lang w:val="en-AU"/>
              </w:rPr>
              <w:t xml:space="preserve">Welcome </w:t>
            </w:r>
            <w:proofErr w:type="spellStart"/>
            <w:r w:rsidRPr="002143C7">
              <w:rPr>
                <w:rFonts w:ascii="Arial" w:hAnsi="Arial" w:cs="Arial"/>
                <w:b/>
                <w:color w:val="7030A0"/>
                <w:sz w:val="22"/>
                <w:szCs w:val="22"/>
                <w:lang w:val="en-AU"/>
              </w:rPr>
              <w:t>Onboard</w:t>
            </w:r>
            <w:proofErr w:type="spellEnd"/>
            <w:r w:rsidRPr="002143C7">
              <w:rPr>
                <w:rFonts w:ascii="Arial" w:hAnsi="Arial" w:cs="Arial"/>
                <w:b/>
                <w:bCs/>
                <w:color w:val="7030A0"/>
                <w:sz w:val="22"/>
                <w:szCs w:val="22"/>
                <w:lang w:val="en-AU"/>
              </w:rPr>
              <w:t xml:space="preserve"> </w:t>
            </w:r>
          </w:p>
        </w:tc>
      </w:tr>
      <w:tr w:rsidR="00FA1CDA" w:rsidRPr="002143C7" w:rsidTr="00FA1CDA">
        <w:tc>
          <w:tcPr>
            <w:tcW w:w="9781" w:type="dxa"/>
            <w:shd w:val="clear" w:color="auto" w:fill="auto"/>
          </w:tcPr>
          <w:p w:rsidR="00FA1CDA" w:rsidRPr="002143C7" w:rsidRDefault="00FA1CDA" w:rsidP="006B5D3C">
            <w:pPr>
              <w:spacing w:before="120" w:after="120"/>
              <w:rPr>
                <w:rFonts w:ascii="Arial" w:hAnsi="Arial" w:cs="Arial"/>
                <w:sz w:val="22"/>
                <w:szCs w:val="22"/>
                <w:lang w:val="en-AU"/>
              </w:rPr>
            </w:pPr>
            <w:r w:rsidRPr="002143C7">
              <w:rPr>
                <w:rFonts w:ascii="Arial" w:hAnsi="Arial" w:cs="Arial"/>
                <w:sz w:val="22"/>
                <w:szCs w:val="22"/>
                <w:lang w:val="en-AU"/>
              </w:rPr>
              <w:t xml:space="preserve">Send an email advising other staff (Faculty/School/Division/Institute </w:t>
            </w:r>
            <w:r w:rsidR="00504BA8">
              <w:rPr>
                <w:rFonts w:ascii="Arial" w:hAnsi="Arial" w:cs="Arial"/>
                <w:sz w:val="22"/>
                <w:szCs w:val="22"/>
                <w:lang w:val="en-AU"/>
              </w:rPr>
              <w:t>key contacts, senior staff, etc.</w:t>
            </w:r>
            <w:r w:rsidRPr="002143C7">
              <w:rPr>
                <w:rFonts w:ascii="Arial" w:hAnsi="Arial" w:cs="Arial"/>
                <w:sz w:val="22"/>
                <w:szCs w:val="22"/>
                <w:lang w:val="en-AU"/>
              </w:rPr>
              <w:t xml:space="preserve">) of the new </w:t>
            </w:r>
            <w:r>
              <w:rPr>
                <w:rFonts w:ascii="Arial" w:hAnsi="Arial" w:cs="Arial"/>
                <w:sz w:val="22"/>
                <w:szCs w:val="22"/>
                <w:lang w:val="en-AU"/>
              </w:rPr>
              <w:t>senior leader’</w:t>
            </w:r>
            <w:r w:rsidRPr="002143C7">
              <w:rPr>
                <w:rFonts w:ascii="Arial" w:hAnsi="Arial" w:cs="Arial"/>
                <w:sz w:val="22"/>
                <w:szCs w:val="22"/>
                <w:lang w:val="en-AU"/>
              </w:rPr>
              <w:t xml:space="preserve">s commencement date. </w:t>
            </w:r>
          </w:p>
        </w:tc>
        <w:tc>
          <w:tcPr>
            <w:tcW w:w="567" w:type="dxa"/>
            <w:shd w:val="clear" w:color="auto" w:fill="auto"/>
          </w:tcPr>
          <w:p w:rsidR="00FA1CDA" w:rsidRPr="002143C7" w:rsidRDefault="00FA1CDA" w:rsidP="006B5D3C">
            <w:pPr>
              <w:spacing w:before="120"/>
              <w:rPr>
                <w:rFonts w:ascii="Arial" w:hAnsi="Arial" w:cs="Arial"/>
                <w:sz w:val="22"/>
                <w:szCs w:val="22"/>
                <w:lang w:val="en-AU"/>
              </w:rPr>
            </w:pPr>
          </w:p>
        </w:tc>
      </w:tr>
      <w:tr w:rsidR="0025339E" w:rsidRPr="002143C7" w:rsidTr="0025339E">
        <w:trPr>
          <w:trHeight w:val="340"/>
        </w:trPr>
        <w:tc>
          <w:tcPr>
            <w:tcW w:w="10348" w:type="dxa"/>
            <w:gridSpan w:val="2"/>
            <w:shd w:val="clear" w:color="auto" w:fill="D9D9D9" w:themeFill="background1" w:themeFillShade="D9"/>
          </w:tcPr>
          <w:p w:rsidR="0025339E" w:rsidRPr="002143C7" w:rsidRDefault="0025339E" w:rsidP="006B5D3C">
            <w:pPr>
              <w:spacing w:before="120"/>
              <w:rPr>
                <w:rFonts w:ascii="Arial" w:hAnsi="Arial" w:cs="Arial"/>
                <w:sz w:val="22"/>
                <w:szCs w:val="22"/>
                <w:lang w:val="en-AU"/>
              </w:rPr>
            </w:pPr>
            <w:r w:rsidRPr="002143C7">
              <w:rPr>
                <w:rFonts w:ascii="Arial" w:hAnsi="Arial" w:cs="Arial"/>
                <w:i/>
                <w:iCs/>
                <w:sz w:val="22"/>
                <w:szCs w:val="22"/>
                <w:lang w:val="en-AU"/>
              </w:rPr>
              <w:t>Add any local Faculty/School/Division/Institute requirements as needed</w:t>
            </w:r>
          </w:p>
        </w:tc>
      </w:tr>
      <w:tr w:rsidR="0025339E" w:rsidRPr="002143C7" w:rsidTr="0025339E">
        <w:trPr>
          <w:trHeight w:val="567"/>
        </w:trPr>
        <w:tc>
          <w:tcPr>
            <w:tcW w:w="10348" w:type="dxa"/>
            <w:gridSpan w:val="2"/>
          </w:tcPr>
          <w:p w:rsidR="0025339E" w:rsidRPr="002143C7" w:rsidRDefault="0025339E" w:rsidP="006B5D3C">
            <w:pPr>
              <w:spacing w:before="120"/>
              <w:rPr>
                <w:rFonts w:ascii="Arial" w:hAnsi="Arial" w:cs="Arial"/>
                <w:sz w:val="22"/>
                <w:szCs w:val="22"/>
                <w:lang w:val="en-AU"/>
              </w:rPr>
            </w:pPr>
          </w:p>
        </w:tc>
      </w:tr>
      <w:tr w:rsidR="0025339E" w:rsidRPr="002143C7" w:rsidTr="0025339E">
        <w:trPr>
          <w:trHeight w:val="567"/>
        </w:trPr>
        <w:tc>
          <w:tcPr>
            <w:tcW w:w="10348" w:type="dxa"/>
            <w:gridSpan w:val="2"/>
          </w:tcPr>
          <w:p w:rsidR="0025339E" w:rsidRPr="002143C7" w:rsidRDefault="0025339E" w:rsidP="006B5D3C">
            <w:pPr>
              <w:spacing w:before="120"/>
              <w:rPr>
                <w:rFonts w:ascii="Arial" w:hAnsi="Arial" w:cs="Arial"/>
                <w:sz w:val="22"/>
                <w:szCs w:val="22"/>
                <w:lang w:val="en-AU"/>
              </w:rPr>
            </w:pPr>
          </w:p>
        </w:tc>
      </w:tr>
      <w:tr w:rsidR="0025339E" w:rsidRPr="002143C7" w:rsidTr="0025339E">
        <w:trPr>
          <w:trHeight w:val="567"/>
        </w:trPr>
        <w:tc>
          <w:tcPr>
            <w:tcW w:w="10348" w:type="dxa"/>
            <w:gridSpan w:val="2"/>
          </w:tcPr>
          <w:p w:rsidR="0025339E" w:rsidRPr="002143C7" w:rsidRDefault="0025339E" w:rsidP="006B5D3C">
            <w:pPr>
              <w:spacing w:before="120"/>
              <w:rPr>
                <w:rFonts w:ascii="Arial" w:hAnsi="Arial" w:cs="Arial"/>
                <w:sz w:val="22"/>
                <w:szCs w:val="22"/>
                <w:lang w:val="en-AU"/>
              </w:rPr>
            </w:pPr>
          </w:p>
        </w:tc>
      </w:tr>
    </w:tbl>
    <w:p w:rsidR="005752BE" w:rsidRDefault="005752BE" w:rsidP="000B17E5">
      <w:pPr>
        <w:pBdr>
          <w:bottom w:val="single" w:sz="12" w:space="1" w:color="auto"/>
        </w:pBdr>
        <w:rPr>
          <w:rFonts w:ascii="Arial" w:hAnsi="Arial" w:cs="Arial"/>
        </w:rPr>
      </w:pPr>
    </w:p>
    <w:p w:rsidR="00504BA8" w:rsidRDefault="00504BA8" w:rsidP="000B17E5">
      <w:pPr>
        <w:pBdr>
          <w:bottom w:val="single" w:sz="12" w:space="1" w:color="auto"/>
        </w:pBdr>
        <w:rPr>
          <w:rFonts w:ascii="Arial" w:hAnsi="Arial" w:cs="Arial"/>
        </w:rPr>
      </w:pPr>
    </w:p>
    <w:p w:rsidR="00504BA8" w:rsidRDefault="00504BA8" w:rsidP="000B17E5">
      <w:pPr>
        <w:pBdr>
          <w:bottom w:val="single" w:sz="12" w:space="1" w:color="auto"/>
        </w:pBdr>
        <w:rPr>
          <w:rFonts w:ascii="Arial" w:hAnsi="Arial" w:cs="Arial"/>
        </w:rPr>
      </w:pPr>
    </w:p>
    <w:p w:rsidR="00504BA8" w:rsidRDefault="00504BA8" w:rsidP="000B17E5">
      <w:pPr>
        <w:pBdr>
          <w:bottom w:val="single" w:sz="12" w:space="1" w:color="auto"/>
        </w:pBdr>
        <w:rPr>
          <w:rFonts w:ascii="Arial" w:hAnsi="Arial" w:cs="Arial"/>
        </w:rPr>
      </w:pPr>
    </w:p>
    <w:p w:rsidR="00504BA8" w:rsidRDefault="00504BA8" w:rsidP="000B17E5">
      <w:pPr>
        <w:pBdr>
          <w:bottom w:val="single" w:sz="12" w:space="1" w:color="auto"/>
        </w:pBdr>
        <w:rPr>
          <w:rFonts w:ascii="Arial" w:hAnsi="Arial" w:cs="Arial"/>
        </w:rPr>
      </w:pPr>
    </w:p>
    <w:p w:rsidR="00504BA8" w:rsidRDefault="00504BA8" w:rsidP="000B17E5">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r w:rsidRPr="002143C7">
        <w:rPr>
          <w:rFonts w:ascii="Arial" w:hAnsi="Arial" w:cs="Arial"/>
        </w:rPr>
        <w:t>Additional Notes</w:t>
      </w:r>
    </w:p>
    <w:p w:rsidR="000B17E5" w:rsidRPr="002143C7" w:rsidRDefault="000B17E5" w:rsidP="000B17E5">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r w:rsidRPr="002143C7">
        <w:rPr>
          <w:rFonts w:ascii="Arial" w:hAnsi="Arial" w:cs="Arial"/>
        </w:rPr>
        <w:t>___________________________________________________________________________________</w:t>
      </w:r>
    </w:p>
    <w:p w:rsidR="000B17E5" w:rsidRPr="002143C7" w:rsidRDefault="000B17E5" w:rsidP="000B17E5">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r w:rsidRPr="002143C7">
        <w:rPr>
          <w:rFonts w:ascii="Arial" w:hAnsi="Arial" w:cs="Arial"/>
        </w:rPr>
        <w:t>___________________________________________________________________________________</w:t>
      </w:r>
    </w:p>
    <w:p w:rsidR="000B17E5" w:rsidRPr="002143C7" w:rsidRDefault="000B17E5" w:rsidP="000B17E5">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r w:rsidRPr="002143C7">
        <w:rPr>
          <w:rFonts w:ascii="Arial" w:hAnsi="Arial" w:cs="Arial"/>
        </w:rPr>
        <w:t>___________________________________________________________________________________</w:t>
      </w:r>
    </w:p>
    <w:p w:rsidR="000B17E5" w:rsidRPr="002143C7" w:rsidRDefault="000B17E5" w:rsidP="000B17E5">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r w:rsidRPr="002143C7">
        <w:rPr>
          <w:rFonts w:ascii="Arial" w:hAnsi="Arial" w:cs="Arial"/>
        </w:rPr>
        <w:t>___________________________________________________________________________________</w:t>
      </w:r>
    </w:p>
    <w:p w:rsidR="000B17E5" w:rsidRPr="002143C7" w:rsidRDefault="000B17E5" w:rsidP="000B17E5">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p>
    <w:p w:rsidR="00D60B5F" w:rsidRPr="002143C7" w:rsidRDefault="00D60B5F" w:rsidP="00D60B5F">
      <w:pPr>
        <w:ind w:right="-483" w:hanging="851"/>
        <w:rPr>
          <w:rFonts w:ascii="Arial" w:hAnsi="Arial" w:cs="Arial"/>
        </w:rPr>
      </w:pPr>
      <w:r w:rsidRPr="002143C7">
        <w:rPr>
          <w:rFonts w:ascii="Arial" w:hAnsi="Arial" w:cs="Arial"/>
        </w:rPr>
        <w:br w:type="page"/>
      </w:r>
    </w:p>
    <w:tbl>
      <w:tblPr>
        <w:tblStyle w:val="TableGrid"/>
        <w:tblW w:w="10424" w:type="dxa"/>
        <w:jc w:val="center"/>
        <w:tblLayout w:type="fixed"/>
        <w:tblLook w:val="01E0" w:firstRow="1" w:lastRow="1" w:firstColumn="1" w:lastColumn="1" w:noHBand="0" w:noVBand="0"/>
      </w:tblPr>
      <w:tblGrid>
        <w:gridCol w:w="9771"/>
        <w:gridCol w:w="653"/>
      </w:tblGrid>
      <w:tr w:rsidR="00D60B5F" w:rsidRPr="002143C7" w:rsidTr="006B5D3C">
        <w:trPr>
          <w:trHeight w:val="601"/>
          <w:jc w:val="center"/>
        </w:trPr>
        <w:tc>
          <w:tcPr>
            <w:tcW w:w="10424" w:type="dxa"/>
            <w:gridSpan w:val="2"/>
            <w:tcBorders>
              <w:top w:val="single" w:sz="4" w:space="0" w:color="auto"/>
            </w:tcBorders>
            <w:shd w:val="clear" w:color="auto" w:fill="2D075F"/>
          </w:tcPr>
          <w:p w:rsidR="00D60B5F" w:rsidRPr="002143C7" w:rsidRDefault="00D60B5F" w:rsidP="00140C7E">
            <w:pPr>
              <w:spacing w:before="120" w:after="120"/>
              <w:rPr>
                <w:rFonts w:ascii="Arial" w:hAnsi="Arial" w:cs="Arial"/>
                <w:sz w:val="22"/>
                <w:szCs w:val="22"/>
                <w:lang w:val="en-AU"/>
              </w:rPr>
            </w:pPr>
            <w:r w:rsidRPr="002143C7">
              <w:rPr>
                <w:rFonts w:ascii="Arial" w:hAnsi="Arial" w:cs="Arial"/>
                <w:b/>
                <w:bCs/>
                <w:color w:val="FFFFFF" w:themeColor="background1"/>
                <w:sz w:val="22"/>
                <w:szCs w:val="22"/>
                <w:lang w:val="en-AU"/>
              </w:rPr>
              <w:lastRenderedPageBreak/>
              <w:t>Part 2: First Day (Commencement)</w:t>
            </w:r>
          </w:p>
        </w:tc>
      </w:tr>
      <w:tr w:rsidR="006B5D3C" w:rsidRPr="002143C7" w:rsidTr="006B5D3C">
        <w:trPr>
          <w:jc w:val="center"/>
        </w:trPr>
        <w:tc>
          <w:tcPr>
            <w:tcW w:w="9771" w:type="dxa"/>
            <w:shd w:val="clear" w:color="auto" w:fill="CCC0D9" w:themeFill="accent4" w:themeFillTint="66"/>
          </w:tcPr>
          <w:p w:rsidR="006B5D3C" w:rsidRPr="002143C7" w:rsidRDefault="006B5D3C" w:rsidP="00140C7E">
            <w:pPr>
              <w:spacing w:before="120"/>
              <w:rPr>
                <w:rFonts w:ascii="Arial" w:hAnsi="Arial" w:cs="Arial"/>
                <w:b/>
                <w:bCs/>
                <w:sz w:val="22"/>
                <w:szCs w:val="22"/>
                <w:lang w:val="en-AU"/>
              </w:rPr>
            </w:pPr>
            <w:r w:rsidRPr="002143C7">
              <w:rPr>
                <w:rFonts w:ascii="Arial" w:hAnsi="Arial" w:cs="Arial"/>
                <w:b/>
                <w:bCs/>
                <w:sz w:val="22"/>
                <w:szCs w:val="22"/>
                <w:lang w:val="en-AU"/>
              </w:rPr>
              <w:t>Action</w:t>
            </w:r>
          </w:p>
        </w:tc>
        <w:tc>
          <w:tcPr>
            <w:tcW w:w="653" w:type="dxa"/>
            <w:shd w:val="clear" w:color="auto" w:fill="CCC0D9" w:themeFill="accent4" w:themeFillTint="66"/>
          </w:tcPr>
          <w:p w:rsidR="006B5D3C" w:rsidRPr="000F3483" w:rsidRDefault="006B5D3C" w:rsidP="0063609D">
            <w:pPr>
              <w:pStyle w:val="ListParagraph"/>
              <w:numPr>
                <w:ilvl w:val="0"/>
                <w:numId w:val="9"/>
              </w:numPr>
              <w:spacing w:before="120"/>
              <w:jc w:val="center"/>
              <w:rPr>
                <w:rFonts w:ascii="Bodoni MT" w:hAnsi="Bodoni MT" w:cs="Arial"/>
                <w:b/>
                <w:bCs/>
                <w:sz w:val="22"/>
                <w:szCs w:val="22"/>
                <w:lang w:val="en-AU"/>
              </w:rPr>
            </w:pPr>
          </w:p>
        </w:tc>
      </w:tr>
      <w:tr w:rsidR="0063609D" w:rsidRPr="002143C7" w:rsidTr="006B5D3C">
        <w:trPr>
          <w:jc w:val="center"/>
        </w:trPr>
        <w:tc>
          <w:tcPr>
            <w:tcW w:w="10424" w:type="dxa"/>
            <w:gridSpan w:val="2"/>
            <w:shd w:val="clear" w:color="auto" w:fill="DFD1A9"/>
          </w:tcPr>
          <w:p w:rsidR="0063609D" w:rsidRPr="002143C7" w:rsidRDefault="0063609D" w:rsidP="00140C7E">
            <w:pPr>
              <w:spacing w:before="120"/>
              <w:rPr>
                <w:rFonts w:ascii="Arial" w:hAnsi="Arial" w:cs="Arial"/>
                <w:color w:val="7030A0"/>
                <w:sz w:val="22"/>
                <w:szCs w:val="22"/>
                <w:lang w:val="en-AU"/>
              </w:rPr>
            </w:pPr>
            <w:r w:rsidRPr="002143C7">
              <w:rPr>
                <w:rFonts w:ascii="Arial" w:hAnsi="Arial" w:cs="Arial"/>
                <w:b/>
                <w:color w:val="7030A0"/>
                <w:sz w:val="22"/>
                <w:szCs w:val="22"/>
                <w:lang w:val="en-AU"/>
              </w:rPr>
              <w:t>Introduction to UQ</w:t>
            </w:r>
          </w:p>
        </w:tc>
      </w:tr>
      <w:tr w:rsidR="006B5D3C" w:rsidRPr="002143C7" w:rsidTr="006B5D3C">
        <w:trPr>
          <w:jc w:val="center"/>
        </w:trPr>
        <w:tc>
          <w:tcPr>
            <w:tcW w:w="9771" w:type="dxa"/>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 xml:space="preserve">Informal welcome meeting on commencement  </w:t>
            </w:r>
          </w:p>
        </w:tc>
        <w:tc>
          <w:tcPr>
            <w:tcW w:w="653" w:type="dxa"/>
          </w:tcPr>
          <w:p w:rsidR="006B5D3C" w:rsidRPr="002143C7" w:rsidRDefault="006B5D3C" w:rsidP="00140C7E">
            <w:pPr>
              <w:spacing w:before="120" w:after="120"/>
              <w:rPr>
                <w:rFonts w:ascii="Arial" w:hAnsi="Arial" w:cs="Arial"/>
                <w:sz w:val="22"/>
                <w:szCs w:val="22"/>
                <w:lang w:val="en-AU"/>
              </w:rPr>
            </w:pPr>
          </w:p>
        </w:tc>
      </w:tr>
      <w:tr w:rsidR="006B5D3C" w:rsidRPr="002143C7" w:rsidTr="006B5D3C">
        <w:trPr>
          <w:jc w:val="center"/>
        </w:trPr>
        <w:tc>
          <w:tcPr>
            <w:tcW w:w="9771" w:type="dxa"/>
          </w:tcPr>
          <w:p w:rsidR="006B5D3C" w:rsidRPr="002143C7" w:rsidRDefault="006B5D3C" w:rsidP="006B5D3C">
            <w:pPr>
              <w:spacing w:before="120" w:after="120"/>
              <w:rPr>
                <w:rFonts w:ascii="Arial" w:hAnsi="Arial" w:cs="Arial"/>
                <w:sz w:val="22"/>
                <w:szCs w:val="22"/>
                <w:lang w:val="en-AU"/>
              </w:rPr>
            </w:pPr>
            <w:r w:rsidRPr="002143C7">
              <w:rPr>
                <w:rFonts w:ascii="Arial" w:hAnsi="Arial" w:cs="Arial"/>
                <w:sz w:val="22"/>
                <w:szCs w:val="22"/>
                <w:lang w:val="en-AU"/>
              </w:rPr>
              <w:t>Using the Faculty/School/Division/Institute structural chart, introduce them to their collea</w:t>
            </w:r>
            <w:r>
              <w:rPr>
                <w:rFonts w:ascii="Arial" w:hAnsi="Arial" w:cs="Arial"/>
                <w:sz w:val="22"/>
                <w:szCs w:val="22"/>
                <w:lang w:val="en-AU"/>
              </w:rPr>
              <w:t>gues and their roles</w:t>
            </w:r>
            <w:r w:rsidRPr="002143C7">
              <w:rPr>
                <w:rFonts w:ascii="Arial" w:hAnsi="Arial" w:cs="Arial"/>
                <w:sz w:val="22"/>
                <w:szCs w:val="22"/>
                <w:lang w:val="en-AU"/>
              </w:rPr>
              <w:t xml:space="preserve">, and also explore with them the important relationships to maintain for their role and how their position fits in the wider unit structure.  </w:t>
            </w:r>
          </w:p>
        </w:tc>
        <w:tc>
          <w:tcPr>
            <w:tcW w:w="653" w:type="dxa"/>
          </w:tcPr>
          <w:p w:rsidR="006B5D3C" w:rsidRPr="002143C7" w:rsidRDefault="006B5D3C" w:rsidP="00140C7E">
            <w:pPr>
              <w:spacing w:before="120" w:after="120"/>
              <w:rPr>
                <w:rFonts w:ascii="Arial" w:hAnsi="Arial" w:cs="Arial"/>
                <w:sz w:val="22"/>
                <w:szCs w:val="22"/>
                <w:lang w:val="en-AU"/>
              </w:rPr>
            </w:pPr>
          </w:p>
        </w:tc>
      </w:tr>
      <w:tr w:rsidR="006B5D3C" w:rsidRPr="002143C7" w:rsidTr="006B5D3C">
        <w:trPr>
          <w:jc w:val="center"/>
        </w:trPr>
        <w:tc>
          <w:tcPr>
            <w:tcW w:w="9771" w:type="dxa"/>
          </w:tcPr>
          <w:p w:rsidR="006B5D3C" w:rsidRPr="002143C7" w:rsidRDefault="006B5D3C" w:rsidP="00140C7E">
            <w:pPr>
              <w:spacing w:before="120" w:after="120"/>
              <w:rPr>
                <w:rFonts w:ascii="Arial" w:hAnsi="Arial" w:cs="Arial"/>
                <w:i/>
                <w:sz w:val="22"/>
                <w:szCs w:val="22"/>
                <w:lang w:val="en-AU"/>
              </w:rPr>
            </w:pPr>
            <w:r w:rsidRPr="002143C7">
              <w:rPr>
                <w:rFonts w:ascii="Arial" w:hAnsi="Arial" w:cs="Arial"/>
                <w:i/>
                <w:sz w:val="22"/>
                <w:szCs w:val="22"/>
                <w:lang w:val="en-AU"/>
              </w:rPr>
              <w:t xml:space="preserve">Check in surrounding relocation needs </w:t>
            </w:r>
          </w:p>
        </w:tc>
        <w:tc>
          <w:tcPr>
            <w:tcW w:w="653" w:type="dxa"/>
          </w:tcPr>
          <w:p w:rsidR="006B5D3C" w:rsidRPr="002143C7" w:rsidRDefault="006B5D3C" w:rsidP="00140C7E">
            <w:pPr>
              <w:spacing w:before="120" w:after="120"/>
              <w:rPr>
                <w:rFonts w:ascii="Arial" w:hAnsi="Arial" w:cs="Arial"/>
                <w:sz w:val="22"/>
                <w:szCs w:val="22"/>
                <w:lang w:val="en-AU"/>
              </w:rPr>
            </w:pPr>
          </w:p>
        </w:tc>
      </w:tr>
      <w:tr w:rsidR="0063609D" w:rsidRPr="002143C7" w:rsidTr="006B5D3C">
        <w:trPr>
          <w:jc w:val="center"/>
        </w:trPr>
        <w:tc>
          <w:tcPr>
            <w:tcW w:w="10424" w:type="dxa"/>
            <w:gridSpan w:val="2"/>
            <w:shd w:val="clear" w:color="auto" w:fill="DFD1A9"/>
          </w:tcPr>
          <w:p w:rsidR="0063609D" w:rsidRPr="002143C7" w:rsidRDefault="0063609D" w:rsidP="00140C7E">
            <w:pPr>
              <w:spacing w:before="120"/>
              <w:rPr>
                <w:rFonts w:ascii="Arial" w:hAnsi="Arial" w:cs="Arial"/>
                <w:color w:val="7030A0"/>
                <w:sz w:val="22"/>
                <w:szCs w:val="22"/>
                <w:lang w:val="en-AU"/>
              </w:rPr>
            </w:pPr>
            <w:r w:rsidRPr="002143C7">
              <w:rPr>
                <w:rFonts w:ascii="Arial" w:hAnsi="Arial" w:cs="Arial"/>
                <w:b/>
                <w:color w:val="7030A0"/>
                <w:sz w:val="22"/>
                <w:szCs w:val="22"/>
                <w:lang w:val="en-AU"/>
              </w:rPr>
              <w:t>Opportunities for Networking</w:t>
            </w:r>
          </w:p>
        </w:tc>
      </w:tr>
      <w:tr w:rsidR="006B5D3C" w:rsidRPr="002143C7" w:rsidTr="006B5D3C">
        <w:trPr>
          <w:jc w:val="center"/>
        </w:trPr>
        <w:tc>
          <w:tcPr>
            <w:tcW w:w="9771" w:type="dxa"/>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 xml:space="preserve">Identify relevant </w:t>
            </w:r>
            <w:r>
              <w:rPr>
                <w:rFonts w:ascii="Arial" w:hAnsi="Arial" w:cs="Arial"/>
                <w:sz w:val="22"/>
                <w:szCs w:val="22"/>
                <w:lang w:val="en-AU"/>
              </w:rPr>
              <w:t>senior leader</w:t>
            </w:r>
            <w:r w:rsidRPr="002143C7">
              <w:rPr>
                <w:rFonts w:ascii="Arial" w:hAnsi="Arial" w:cs="Arial"/>
                <w:sz w:val="22"/>
                <w:szCs w:val="22"/>
                <w:lang w:val="en-AU"/>
              </w:rPr>
              <w:t xml:space="preserve"> meetings, committees, board meetings or communities of practice that the new </w:t>
            </w:r>
            <w:r>
              <w:rPr>
                <w:rFonts w:ascii="Arial" w:hAnsi="Arial" w:cs="Arial"/>
                <w:sz w:val="22"/>
                <w:szCs w:val="22"/>
                <w:lang w:val="en-AU"/>
              </w:rPr>
              <w:t>Senior Leader</w:t>
            </w:r>
            <w:r w:rsidRPr="002143C7">
              <w:rPr>
                <w:rFonts w:ascii="Arial" w:hAnsi="Arial" w:cs="Arial"/>
                <w:sz w:val="22"/>
                <w:szCs w:val="22"/>
                <w:lang w:val="en-AU"/>
              </w:rPr>
              <w:t xml:space="preserve"> should attend. Dates should be discussed with the </w:t>
            </w:r>
            <w:r>
              <w:rPr>
                <w:rFonts w:ascii="Arial" w:hAnsi="Arial" w:cs="Arial"/>
                <w:sz w:val="22"/>
                <w:szCs w:val="22"/>
                <w:lang w:val="en-AU"/>
              </w:rPr>
              <w:t>Senior Leader</w:t>
            </w:r>
            <w:r w:rsidRPr="002143C7">
              <w:rPr>
                <w:rFonts w:ascii="Arial" w:hAnsi="Arial" w:cs="Arial"/>
                <w:sz w:val="22"/>
                <w:szCs w:val="22"/>
                <w:lang w:val="en-AU"/>
              </w:rPr>
              <w:t xml:space="preserve">, or they should be encouraged to make contact with the group to gain an invitation to attend as part of networking  </w:t>
            </w:r>
          </w:p>
        </w:tc>
        <w:tc>
          <w:tcPr>
            <w:tcW w:w="653" w:type="dxa"/>
          </w:tcPr>
          <w:p w:rsidR="006B5D3C" w:rsidRPr="002143C7" w:rsidRDefault="006B5D3C" w:rsidP="00140C7E">
            <w:pPr>
              <w:spacing w:before="120"/>
              <w:rPr>
                <w:rFonts w:ascii="Arial" w:hAnsi="Arial" w:cs="Arial"/>
                <w:sz w:val="22"/>
                <w:szCs w:val="22"/>
                <w:lang w:val="en-AU"/>
              </w:rPr>
            </w:pPr>
          </w:p>
        </w:tc>
      </w:tr>
      <w:tr w:rsidR="0063609D" w:rsidRPr="002143C7" w:rsidTr="006B5D3C">
        <w:trPr>
          <w:jc w:val="center"/>
        </w:trPr>
        <w:tc>
          <w:tcPr>
            <w:tcW w:w="10424" w:type="dxa"/>
            <w:gridSpan w:val="2"/>
            <w:shd w:val="clear" w:color="auto" w:fill="DFD1A9"/>
          </w:tcPr>
          <w:p w:rsidR="0063609D" w:rsidRPr="002143C7" w:rsidRDefault="0063609D" w:rsidP="00140C7E">
            <w:pPr>
              <w:spacing w:before="120"/>
              <w:rPr>
                <w:rFonts w:ascii="Arial" w:hAnsi="Arial" w:cs="Arial"/>
                <w:color w:val="7030A0"/>
                <w:sz w:val="22"/>
                <w:szCs w:val="22"/>
                <w:lang w:val="en-AU"/>
              </w:rPr>
            </w:pPr>
            <w:r w:rsidRPr="002143C7">
              <w:rPr>
                <w:rFonts w:ascii="Arial" w:hAnsi="Arial" w:cs="Arial"/>
                <w:b/>
                <w:color w:val="7030A0"/>
                <w:sz w:val="22"/>
                <w:szCs w:val="22"/>
                <w:lang w:val="en-AU"/>
              </w:rPr>
              <w:t>Work Processes</w:t>
            </w:r>
            <w:r w:rsidRPr="002143C7">
              <w:rPr>
                <w:rFonts w:ascii="Arial" w:hAnsi="Arial" w:cs="Arial"/>
                <w:b/>
                <w:bCs/>
                <w:color w:val="7030A0"/>
                <w:sz w:val="22"/>
                <w:szCs w:val="22"/>
                <w:lang w:val="en-AU"/>
              </w:rPr>
              <w:t xml:space="preserve"> </w:t>
            </w:r>
          </w:p>
        </w:tc>
      </w:tr>
      <w:tr w:rsidR="006B5D3C" w:rsidRPr="002143C7" w:rsidTr="006B5D3C">
        <w:trPr>
          <w:jc w:val="center"/>
        </w:trPr>
        <w:tc>
          <w:tcPr>
            <w:tcW w:w="9771" w:type="dxa"/>
            <w:tcBorders>
              <w:bottom w:val="single" w:sz="4" w:space="0" w:color="auto"/>
            </w:tcBorders>
          </w:tcPr>
          <w:p w:rsidR="006B5D3C" w:rsidRPr="002143C7" w:rsidRDefault="006B5D3C" w:rsidP="00140C7E">
            <w:pPr>
              <w:spacing w:before="120" w:after="120"/>
              <w:rPr>
                <w:rFonts w:ascii="Arial" w:hAnsi="Arial" w:cs="Arial"/>
                <w:i/>
                <w:sz w:val="22"/>
                <w:szCs w:val="22"/>
                <w:lang w:val="en-AU"/>
              </w:rPr>
            </w:pPr>
            <w:r w:rsidRPr="002143C7">
              <w:rPr>
                <w:rFonts w:ascii="Arial" w:hAnsi="Arial" w:cs="Arial"/>
                <w:i/>
                <w:sz w:val="22"/>
                <w:szCs w:val="22"/>
                <w:lang w:val="en-AU"/>
              </w:rPr>
              <w:t>Provide relevant reading materials as part of handover</w:t>
            </w:r>
            <w:r>
              <w:rPr>
                <w:rFonts w:ascii="Arial" w:hAnsi="Arial" w:cs="Arial"/>
                <w:i/>
                <w:sz w:val="22"/>
                <w:szCs w:val="22"/>
                <w:lang w:val="en-AU"/>
              </w:rPr>
              <w:t xml:space="preserve"> document/information</w:t>
            </w:r>
            <w:r w:rsidRPr="002143C7">
              <w:rPr>
                <w:rFonts w:ascii="Arial" w:hAnsi="Arial" w:cs="Arial"/>
                <w:i/>
                <w:sz w:val="22"/>
                <w:szCs w:val="22"/>
                <w:lang w:val="en-AU"/>
              </w:rPr>
              <w:t xml:space="preserve"> (</w:t>
            </w:r>
            <w:proofErr w:type="spellStart"/>
            <w:r w:rsidRPr="002143C7">
              <w:rPr>
                <w:rFonts w:ascii="Arial" w:hAnsi="Arial" w:cs="Arial"/>
                <w:i/>
                <w:sz w:val="22"/>
                <w:szCs w:val="22"/>
                <w:lang w:val="en-AU"/>
              </w:rPr>
              <w:t>ie</w:t>
            </w:r>
            <w:proofErr w:type="spellEnd"/>
            <w:r w:rsidRPr="002143C7">
              <w:rPr>
                <w:rFonts w:ascii="Arial" w:hAnsi="Arial" w:cs="Arial"/>
                <w:i/>
                <w:sz w:val="22"/>
                <w:szCs w:val="22"/>
                <w:lang w:val="en-AU"/>
              </w:rPr>
              <w:t>. Reports, Standards, Business Plans, University / Faculty/School/Division/Institute newsletters or staff messages, etc</w:t>
            </w:r>
            <w:r>
              <w:rPr>
                <w:rFonts w:ascii="Arial" w:hAnsi="Arial" w:cs="Arial"/>
                <w:i/>
                <w:sz w:val="22"/>
                <w:szCs w:val="22"/>
                <w:lang w:val="en-AU"/>
              </w:rPr>
              <w:t>.</w:t>
            </w:r>
            <w:r w:rsidRPr="002143C7">
              <w:rPr>
                <w:rFonts w:ascii="Arial" w:hAnsi="Arial" w:cs="Arial"/>
                <w:i/>
                <w:sz w:val="22"/>
                <w:szCs w:val="22"/>
                <w:lang w:val="en-AU"/>
              </w:rPr>
              <w:t>)</w:t>
            </w:r>
          </w:p>
        </w:tc>
        <w:tc>
          <w:tcPr>
            <w:tcW w:w="653" w:type="dxa"/>
            <w:tcBorders>
              <w:bottom w:val="single" w:sz="4" w:space="0" w:color="auto"/>
            </w:tcBorders>
          </w:tcPr>
          <w:p w:rsidR="006B5D3C" w:rsidRPr="002143C7" w:rsidRDefault="006B5D3C" w:rsidP="00140C7E">
            <w:pPr>
              <w:spacing w:before="120"/>
              <w:rPr>
                <w:rFonts w:ascii="Arial" w:hAnsi="Arial" w:cs="Arial"/>
                <w:sz w:val="22"/>
                <w:szCs w:val="22"/>
                <w:lang w:val="en-AU"/>
              </w:rPr>
            </w:pPr>
          </w:p>
        </w:tc>
      </w:tr>
      <w:tr w:rsidR="006B5D3C" w:rsidRPr="002143C7" w:rsidTr="006B5D3C">
        <w:trPr>
          <w:jc w:val="center"/>
        </w:trPr>
        <w:tc>
          <w:tcPr>
            <w:tcW w:w="9771" w:type="dxa"/>
            <w:tcBorders>
              <w:bottom w:val="single" w:sz="4" w:space="0" w:color="auto"/>
            </w:tcBorders>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 xml:space="preserve">Briefly discuss the new </w:t>
            </w:r>
            <w:r>
              <w:rPr>
                <w:rFonts w:ascii="Arial" w:hAnsi="Arial" w:cs="Arial"/>
                <w:sz w:val="22"/>
                <w:szCs w:val="22"/>
                <w:lang w:val="en-AU"/>
              </w:rPr>
              <w:t>senior leader</w:t>
            </w:r>
            <w:r w:rsidRPr="002143C7">
              <w:rPr>
                <w:rFonts w:ascii="Arial" w:hAnsi="Arial" w:cs="Arial"/>
                <w:sz w:val="22"/>
                <w:szCs w:val="22"/>
                <w:lang w:val="en-AU"/>
              </w:rPr>
              <w:t>’s role and responsibilities, governance responsibilities, financial responsibilities, external relations and industry partnerships, the strategic plan, and risk and compliance at an initial meeting.</w:t>
            </w:r>
          </w:p>
        </w:tc>
        <w:tc>
          <w:tcPr>
            <w:tcW w:w="653" w:type="dxa"/>
            <w:tcBorders>
              <w:bottom w:val="single" w:sz="4" w:space="0" w:color="auto"/>
            </w:tcBorders>
          </w:tcPr>
          <w:p w:rsidR="006B5D3C" w:rsidRPr="002143C7" w:rsidRDefault="006B5D3C" w:rsidP="00140C7E">
            <w:pPr>
              <w:spacing w:before="120"/>
              <w:rPr>
                <w:rFonts w:ascii="Arial" w:hAnsi="Arial" w:cs="Arial"/>
                <w:sz w:val="22"/>
                <w:szCs w:val="22"/>
                <w:lang w:val="en-AU"/>
              </w:rPr>
            </w:pPr>
          </w:p>
        </w:tc>
      </w:tr>
      <w:tr w:rsidR="006B5D3C" w:rsidRPr="002143C7" w:rsidTr="006B5D3C">
        <w:trPr>
          <w:jc w:val="center"/>
        </w:trPr>
        <w:tc>
          <w:tcPr>
            <w:tcW w:w="9771" w:type="dxa"/>
            <w:tcBorders>
              <w:bottom w:val="single" w:sz="4" w:space="0" w:color="auto"/>
            </w:tcBorders>
          </w:tcPr>
          <w:p w:rsidR="006B5D3C" w:rsidRPr="002143C7" w:rsidRDefault="006B5D3C" w:rsidP="006B5D3C">
            <w:pPr>
              <w:spacing w:before="120" w:after="120"/>
              <w:rPr>
                <w:rFonts w:ascii="Arial" w:hAnsi="Arial" w:cs="Arial"/>
                <w:sz w:val="22"/>
                <w:szCs w:val="22"/>
                <w:lang w:val="en-AU"/>
              </w:rPr>
            </w:pPr>
            <w:r w:rsidRPr="002143C7">
              <w:rPr>
                <w:rFonts w:ascii="Arial" w:hAnsi="Arial" w:cs="Arial"/>
                <w:sz w:val="22"/>
                <w:szCs w:val="22"/>
                <w:lang w:val="en-AU"/>
              </w:rPr>
              <w:t xml:space="preserve">Set a meeting date for the next week to review progress on </w:t>
            </w:r>
            <w:r>
              <w:rPr>
                <w:rFonts w:ascii="Arial" w:hAnsi="Arial" w:cs="Arial"/>
                <w:sz w:val="22"/>
                <w:szCs w:val="22"/>
                <w:lang w:val="en-AU"/>
              </w:rPr>
              <w:t xml:space="preserve">New to UQ – SLP </w:t>
            </w:r>
            <w:r w:rsidRPr="002143C7">
              <w:rPr>
                <w:rFonts w:ascii="Arial" w:hAnsi="Arial" w:cs="Arial"/>
                <w:sz w:val="22"/>
                <w:szCs w:val="22"/>
                <w:lang w:val="en-AU"/>
              </w:rPr>
              <w:t>activities but also provide times for new appointee to access you if other issues present between Day 1 and end of Week 1 review</w:t>
            </w:r>
          </w:p>
        </w:tc>
        <w:tc>
          <w:tcPr>
            <w:tcW w:w="653" w:type="dxa"/>
            <w:tcBorders>
              <w:bottom w:val="single" w:sz="4" w:space="0" w:color="auto"/>
            </w:tcBorders>
          </w:tcPr>
          <w:p w:rsidR="006B5D3C" w:rsidRPr="002143C7" w:rsidRDefault="006B5D3C" w:rsidP="00140C7E">
            <w:pPr>
              <w:spacing w:before="120"/>
              <w:rPr>
                <w:rFonts w:ascii="Arial" w:hAnsi="Arial" w:cs="Arial"/>
                <w:sz w:val="22"/>
                <w:szCs w:val="22"/>
                <w:lang w:val="en-AU"/>
              </w:rPr>
            </w:pPr>
          </w:p>
        </w:tc>
      </w:tr>
      <w:tr w:rsidR="0063609D" w:rsidRPr="002143C7" w:rsidTr="006B5D3C">
        <w:trPr>
          <w:trHeight w:val="70"/>
          <w:jc w:val="center"/>
        </w:trPr>
        <w:tc>
          <w:tcPr>
            <w:tcW w:w="10424" w:type="dxa"/>
            <w:gridSpan w:val="2"/>
            <w:tcBorders>
              <w:top w:val="single" w:sz="4" w:space="0" w:color="auto"/>
              <w:bottom w:val="single" w:sz="4" w:space="0" w:color="auto"/>
            </w:tcBorders>
            <w:shd w:val="clear" w:color="auto" w:fill="D9D9D9" w:themeFill="background1" w:themeFillShade="D9"/>
          </w:tcPr>
          <w:p w:rsidR="0063609D" w:rsidRPr="002143C7" w:rsidRDefault="0063609D" w:rsidP="00140C7E">
            <w:pPr>
              <w:spacing w:before="120"/>
              <w:rPr>
                <w:rFonts w:ascii="Arial" w:hAnsi="Arial" w:cs="Arial"/>
                <w:i/>
                <w:iCs/>
                <w:sz w:val="22"/>
                <w:szCs w:val="22"/>
                <w:lang w:val="en-AU"/>
              </w:rPr>
            </w:pPr>
            <w:r w:rsidRPr="002143C7">
              <w:rPr>
                <w:rFonts w:ascii="Arial" w:hAnsi="Arial" w:cs="Arial"/>
                <w:i/>
                <w:iCs/>
                <w:sz w:val="22"/>
                <w:szCs w:val="22"/>
                <w:lang w:val="en-AU"/>
              </w:rPr>
              <w:t xml:space="preserve">Close the day with opportunities for questions, and determine if there are items they would like to add to ongoing Supervisor meetings as part of identifying key agenda items or professional development conversations. </w:t>
            </w:r>
          </w:p>
        </w:tc>
      </w:tr>
      <w:tr w:rsidR="0063609D" w:rsidRPr="002143C7" w:rsidTr="006B5D3C">
        <w:trPr>
          <w:trHeight w:val="70"/>
          <w:jc w:val="center"/>
        </w:trPr>
        <w:tc>
          <w:tcPr>
            <w:tcW w:w="10424" w:type="dxa"/>
            <w:gridSpan w:val="2"/>
            <w:tcBorders>
              <w:top w:val="single" w:sz="4" w:space="0" w:color="auto"/>
              <w:bottom w:val="single" w:sz="4" w:space="0" w:color="auto"/>
            </w:tcBorders>
            <w:shd w:val="clear" w:color="auto" w:fill="FFFFFF" w:themeFill="background1"/>
          </w:tcPr>
          <w:p w:rsidR="0063609D" w:rsidRPr="002143C7" w:rsidRDefault="0063609D" w:rsidP="00140C7E">
            <w:pPr>
              <w:spacing w:before="120"/>
              <w:rPr>
                <w:rFonts w:ascii="Arial" w:hAnsi="Arial" w:cs="Arial"/>
                <w:i/>
                <w:iCs/>
                <w:sz w:val="22"/>
                <w:szCs w:val="22"/>
                <w:lang w:val="en-AU"/>
              </w:rPr>
            </w:pPr>
          </w:p>
          <w:p w:rsidR="0063609D" w:rsidRPr="002143C7" w:rsidRDefault="0063609D" w:rsidP="00140C7E">
            <w:pPr>
              <w:spacing w:before="120"/>
              <w:rPr>
                <w:rFonts w:ascii="Arial" w:hAnsi="Arial" w:cs="Arial"/>
                <w:i/>
                <w:iCs/>
                <w:sz w:val="22"/>
                <w:szCs w:val="22"/>
                <w:lang w:val="en-AU"/>
              </w:rPr>
            </w:pPr>
          </w:p>
        </w:tc>
      </w:tr>
      <w:tr w:rsidR="0063609D" w:rsidRPr="002143C7" w:rsidTr="006B5D3C">
        <w:trPr>
          <w:trHeight w:val="70"/>
          <w:jc w:val="center"/>
        </w:trPr>
        <w:tc>
          <w:tcPr>
            <w:tcW w:w="10424" w:type="dxa"/>
            <w:gridSpan w:val="2"/>
            <w:tcBorders>
              <w:top w:val="single" w:sz="4" w:space="0" w:color="auto"/>
              <w:bottom w:val="single" w:sz="4" w:space="0" w:color="auto"/>
            </w:tcBorders>
            <w:shd w:val="clear" w:color="auto" w:fill="FFFFFF" w:themeFill="background1"/>
          </w:tcPr>
          <w:p w:rsidR="0063609D" w:rsidRPr="002143C7" w:rsidRDefault="0063609D" w:rsidP="00140C7E">
            <w:pPr>
              <w:spacing w:before="120"/>
              <w:rPr>
                <w:rFonts w:ascii="Arial" w:hAnsi="Arial" w:cs="Arial"/>
                <w:i/>
                <w:iCs/>
                <w:sz w:val="22"/>
                <w:szCs w:val="22"/>
                <w:lang w:val="en-AU"/>
              </w:rPr>
            </w:pPr>
          </w:p>
          <w:p w:rsidR="0063609D" w:rsidRPr="002143C7" w:rsidRDefault="0063609D" w:rsidP="00140C7E">
            <w:pPr>
              <w:spacing w:before="120"/>
              <w:rPr>
                <w:rFonts w:ascii="Arial" w:hAnsi="Arial" w:cs="Arial"/>
                <w:i/>
                <w:iCs/>
                <w:sz w:val="22"/>
                <w:szCs w:val="22"/>
                <w:lang w:val="en-AU"/>
              </w:rPr>
            </w:pPr>
          </w:p>
        </w:tc>
      </w:tr>
      <w:tr w:rsidR="0063609D" w:rsidRPr="002143C7" w:rsidTr="006B5D3C">
        <w:trPr>
          <w:trHeight w:val="70"/>
          <w:jc w:val="center"/>
        </w:trPr>
        <w:tc>
          <w:tcPr>
            <w:tcW w:w="10424" w:type="dxa"/>
            <w:gridSpan w:val="2"/>
            <w:tcBorders>
              <w:top w:val="single" w:sz="4" w:space="0" w:color="auto"/>
              <w:bottom w:val="single" w:sz="4" w:space="0" w:color="auto"/>
            </w:tcBorders>
            <w:shd w:val="clear" w:color="auto" w:fill="FFFFFF" w:themeFill="background1"/>
          </w:tcPr>
          <w:p w:rsidR="0063609D" w:rsidRPr="002143C7" w:rsidRDefault="0063609D" w:rsidP="00140C7E">
            <w:pPr>
              <w:spacing w:before="120"/>
              <w:rPr>
                <w:rFonts w:ascii="Arial" w:hAnsi="Arial" w:cs="Arial"/>
                <w:i/>
                <w:iCs/>
                <w:sz w:val="22"/>
                <w:szCs w:val="22"/>
                <w:lang w:val="en-AU"/>
              </w:rPr>
            </w:pPr>
          </w:p>
          <w:p w:rsidR="0063609D" w:rsidRPr="002143C7" w:rsidRDefault="0063609D" w:rsidP="00140C7E">
            <w:pPr>
              <w:spacing w:before="120"/>
              <w:rPr>
                <w:rFonts w:ascii="Arial" w:hAnsi="Arial" w:cs="Arial"/>
                <w:i/>
                <w:iCs/>
                <w:sz w:val="22"/>
                <w:szCs w:val="22"/>
                <w:lang w:val="en-AU"/>
              </w:rPr>
            </w:pPr>
          </w:p>
        </w:tc>
      </w:tr>
      <w:tr w:rsidR="0063609D" w:rsidRPr="002143C7" w:rsidTr="006B5D3C">
        <w:trPr>
          <w:trHeight w:val="70"/>
          <w:jc w:val="center"/>
        </w:trPr>
        <w:tc>
          <w:tcPr>
            <w:tcW w:w="10424" w:type="dxa"/>
            <w:gridSpan w:val="2"/>
            <w:tcBorders>
              <w:top w:val="single" w:sz="4" w:space="0" w:color="auto"/>
              <w:bottom w:val="single" w:sz="4" w:space="0" w:color="auto"/>
            </w:tcBorders>
            <w:shd w:val="clear" w:color="auto" w:fill="FFFFFF" w:themeFill="background1"/>
          </w:tcPr>
          <w:p w:rsidR="0063609D" w:rsidRPr="002143C7" w:rsidRDefault="0063609D" w:rsidP="00140C7E">
            <w:pPr>
              <w:spacing w:before="120"/>
              <w:rPr>
                <w:rFonts w:ascii="Arial" w:hAnsi="Arial" w:cs="Arial"/>
                <w:i/>
                <w:iCs/>
                <w:sz w:val="22"/>
                <w:szCs w:val="22"/>
                <w:lang w:val="en-AU"/>
              </w:rPr>
            </w:pPr>
          </w:p>
          <w:p w:rsidR="0063609D" w:rsidRPr="002143C7" w:rsidRDefault="0063609D" w:rsidP="00140C7E">
            <w:pPr>
              <w:spacing w:before="120"/>
              <w:rPr>
                <w:rFonts w:ascii="Arial" w:hAnsi="Arial" w:cs="Arial"/>
                <w:i/>
                <w:iCs/>
                <w:sz w:val="22"/>
                <w:szCs w:val="22"/>
                <w:lang w:val="en-AU"/>
              </w:rPr>
            </w:pPr>
          </w:p>
        </w:tc>
      </w:tr>
    </w:tbl>
    <w:p w:rsidR="00D60B5F" w:rsidRPr="002143C7" w:rsidRDefault="00D60B5F">
      <w:pPr>
        <w:rPr>
          <w:rFonts w:ascii="Arial" w:hAnsi="Arial" w:cs="Arial"/>
        </w:rPr>
      </w:pPr>
    </w:p>
    <w:p w:rsidR="000B17E5" w:rsidRPr="002143C7" w:rsidRDefault="000B17E5" w:rsidP="000B17E5">
      <w:pPr>
        <w:pBdr>
          <w:bottom w:val="single" w:sz="12" w:space="1" w:color="auto"/>
        </w:pBdr>
        <w:rPr>
          <w:rFonts w:ascii="Arial" w:hAnsi="Arial" w:cs="Arial"/>
        </w:rPr>
      </w:pPr>
      <w:r w:rsidRPr="002143C7">
        <w:rPr>
          <w:rFonts w:ascii="Arial" w:hAnsi="Arial" w:cs="Arial"/>
        </w:rPr>
        <w:lastRenderedPageBreak/>
        <w:t>Additional Notes</w:t>
      </w:r>
    </w:p>
    <w:p w:rsidR="000B17E5" w:rsidRPr="002143C7" w:rsidRDefault="000B17E5" w:rsidP="000B17E5">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r w:rsidRPr="002143C7">
        <w:rPr>
          <w:rFonts w:ascii="Arial" w:hAnsi="Arial" w:cs="Arial"/>
        </w:rPr>
        <w:t>___________________________________________________________________________________</w:t>
      </w:r>
    </w:p>
    <w:p w:rsidR="000B17E5" w:rsidRPr="002143C7" w:rsidRDefault="000B17E5" w:rsidP="000B17E5">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r w:rsidRPr="002143C7">
        <w:rPr>
          <w:rFonts w:ascii="Arial" w:hAnsi="Arial" w:cs="Arial"/>
        </w:rPr>
        <w:t>___________________________________________________________________________________</w:t>
      </w:r>
    </w:p>
    <w:p w:rsidR="000B17E5" w:rsidRPr="002143C7" w:rsidRDefault="000B17E5" w:rsidP="000B17E5">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r w:rsidRPr="002143C7">
        <w:rPr>
          <w:rFonts w:ascii="Arial" w:hAnsi="Arial" w:cs="Arial"/>
        </w:rPr>
        <w:t>___________________________________________________________________________________</w:t>
      </w:r>
    </w:p>
    <w:p w:rsidR="000B17E5" w:rsidRPr="002143C7" w:rsidRDefault="000B17E5" w:rsidP="000B17E5">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r w:rsidRPr="002143C7">
        <w:rPr>
          <w:rFonts w:ascii="Arial" w:hAnsi="Arial" w:cs="Arial"/>
        </w:rPr>
        <w:t>___________________________________________________________________________________</w:t>
      </w:r>
    </w:p>
    <w:p w:rsidR="000B17E5" w:rsidRPr="002143C7" w:rsidRDefault="000B17E5" w:rsidP="000B17E5">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p>
    <w:p w:rsidR="000B17E5" w:rsidRPr="002143C7" w:rsidRDefault="000B17E5">
      <w:pPr>
        <w:rPr>
          <w:rFonts w:ascii="Arial" w:hAnsi="Arial" w:cs="Arial"/>
        </w:rPr>
      </w:pPr>
      <w:r w:rsidRPr="002143C7">
        <w:rPr>
          <w:rFonts w:ascii="Arial" w:hAnsi="Arial" w:cs="Arial"/>
        </w:rPr>
        <w:br w:type="page"/>
      </w:r>
    </w:p>
    <w:tbl>
      <w:tblPr>
        <w:tblStyle w:val="TableGrid"/>
        <w:tblW w:w="10297" w:type="dxa"/>
        <w:jc w:val="center"/>
        <w:tblLayout w:type="fixed"/>
        <w:tblLook w:val="01E0" w:firstRow="1" w:lastRow="1" w:firstColumn="1" w:lastColumn="1" w:noHBand="0" w:noVBand="0"/>
      </w:tblPr>
      <w:tblGrid>
        <w:gridCol w:w="9708"/>
        <w:gridCol w:w="589"/>
      </w:tblGrid>
      <w:tr w:rsidR="00D60B5F" w:rsidRPr="002143C7" w:rsidTr="006B5D3C">
        <w:trPr>
          <w:trHeight w:val="454"/>
          <w:jc w:val="center"/>
        </w:trPr>
        <w:tc>
          <w:tcPr>
            <w:tcW w:w="10297" w:type="dxa"/>
            <w:gridSpan w:val="2"/>
            <w:shd w:val="clear" w:color="auto" w:fill="2D075F"/>
          </w:tcPr>
          <w:p w:rsidR="00D60B5F" w:rsidRPr="002143C7" w:rsidRDefault="00D60B5F" w:rsidP="00140C7E">
            <w:pPr>
              <w:spacing w:before="120" w:after="120"/>
              <w:rPr>
                <w:rFonts w:ascii="Arial" w:hAnsi="Arial" w:cs="Arial"/>
                <w:b/>
                <w:bCs/>
                <w:sz w:val="22"/>
                <w:szCs w:val="22"/>
                <w:lang w:val="en-AU"/>
              </w:rPr>
            </w:pPr>
            <w:r w:rsidRPr="002143C7">
              <w:rPr>
                <w:rFonts w:ascii="Arial" w:hAnsi="Arial" w:cs="Arial"/>
                <w:b/>
                <w:bCs/>
                <w:color w:val="FFFFFF" w:themeColor="background1"/>
                <w:sz w:val="22"/>
                <w:szCs w:val="22"/>
                <w:lang w:val="en-AU"/>
              </w:rPr>
              <w:lastRenderedPageBreak/>
              <w:t>Part 3: First Week of Employment</w:t>
            </w:r>
          </w:p>
        </w:tc>
      </w:tr>
      <w:tr w:rsidR="006B5D3C" w:rsidRPr="002143C7" w:rsidTr="006B5D3C">
        <w:trPr>
          <w:jc w:val="center"/>
        </w:trPr>
        <w:tc>
          <w:tcPr>
            <w:tcW w:w="9708" w:type="dxa"/>
            <w:shd w:val="clear" w:color="auto" w:fill="CCC0D9" w:themeFill="accent4" w:themeFillTint="66"/>
          </w:tcPr>
          <w:p w:rsidR="006B5D3C" w:rsidRPr="002143C7" w:rsidRDefault="006B5D3C" w:rsidP="00140C7E">
            <w:pPr>
              <w:spacing w:before="120"/>
              <w:rPr>
                <w:rFonts w:ascii="Arial" w:hAnsi="Arial" w:cs="Arial"/>
                <w:b/>
                <w:bCs/>
                <w:sz w:val="22"/>
                <w:szCs w:val="22"/>
                <w:lang w:val="en-AU"/>
              </w:rPr>
            </w:pPr>
            <w:r w:rsidRPr="002143C7">
              <w:rPr>
                <w:rFonts w:ascii="Arial" w:hAnsi="Arial" w:cs="Arial"/>
                <w:b/>
                <w:bCs/>
                <w:sz w:val="22"/>
                <w:szCs w:val="22"/>
                <w:lang w:val="en-AU"/>
              </w:rPr>
              <w:t>Action</w:t>
            </w:r>
          </w:p>
        </w:tc>
        <w:tc>
          <w:tcPr>
            <w:tcW w:w="589" w:type="dxa"/>
            <w:shd w:val="clear" w:color="auto" w:fill="CCC0D9" w:themeFill="accent4" w:themeFillTint="66"/>
          </w:tcPr>
          <w:p w:rsidR="006B5D3C" w:rsidRPr="000F3483" w:rsidRDefault="006B5D3C" w:rsidP="0063609D">
            <w:pPr>
              <w:pStyle w:val="ListParagraph"/>
              <w:numPr>
                <w:ilvl w:val="0"/>
                <w:numId w:val="9"/>
              </w:numPr>
              <w:spacing w:before="120"/>
              <w:jc w:val="center"/>
              <w:rPr>
                <w:rFonts w:ascii="Bodoni MT" w:hAnsi="Bodoni MT" w:cs="Arial"/>
                <w:b/>
                <w:bCs/>
                <w:sz w:val="22"/>
                <w:szCs w:val="22"/>
                <w:lang w:val="en-AU"/>
              </w:rPr>
            </w:pPr>
          </w:p>
        </w:tc>
      </w:tr>
      <w:tr w:rsidR="0063609D" w:rsidRPr="002143C7" w:rsidTr="006B5D3C">
        <w:trPr>
          <w:jc w:val="center"/>
        </w:trPr>
        <w:tc>
          <w:tcPr>
            <w:tcW w:w="10297" w:type="dxa"/>
            <w:gridSpan w:val="2"/>
            <w:shd w:val="clear" w:color="auto" w:fill="DFD1A9"/>
          </w:tcPr>
          <w:p w:rsidR="0063609D" w:rsidRPr="002143C7" w:rsidRDefault="0063609D" w:rsidP="00140C7E">
            <w:pPr>
              <w:spacing w:before="120"/>
              <w:rPr>
                <w:rFonts w:ascii="Arial" w:hAnsi="Arial" w:cs="Arial"/>
                <w:color w:val="7030A0"/>
                <w:sz w:val="22"/>
                <w:szCs w:val="22"/>
                <w:lang w:val="en-AU"/>
              </w:rPr>
            </w:pPr>
            <w:r w:rsidRPr="002143C7">
              <w:rPr>
                <w:rFonts w:ascii="Arial" w:hAnsi="Arial" w:cs="Arial"/>
                <w:b/>
                <w:color w:val="7030A0"/>
                <w:sz w:val="22"/>
                <w:szCs w:val="22"/>
                <w:lang w:val="en-AU"/>
              </w:rPr>
              <w:t>Training and Leadership Development</w:t>
            </w:r>
          </w:p>
        </w:tc>
      </w:tr>
      <w:tr w:rsidR="006B5D3C" w:rsidRPr="002143C7" w:rsidTr="006B5D3C">
        <w:trPr>
          <w:trHeight w:val="1125"/>
          <w:jc w:val="center"/>
        </w:trPr>
        <w:tc>
          <w:tcPr>
            <w:tcW w:w="9708" w:type="dxa"/>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 xml:space="preserve">Discuss and review all </w:t>
            </w:r>
            <w:r>
              <w:rPr>
                <w:rFonts w:ascii="Arial" w:hAnsi="Arial" w:cs="Arial"/>
                <w:sz w:val="22"/>
                <w:szCs w:val="22"/>
                <w:lang w:val="en-AU"/>
              </w:rPr>
              <w:t>Senior Leader</w:t>
            </w:r>
            <w:r w:rsidRPr="002143C7">
              <w:rPr>
                <w:rFonts w:ascii="Arial" w:hAnsi="Arial" w:cs="Arial"/>
                <w:sz w:val="22"/>
                <w:szCs w:val="22"/>
                <w:lang w:val="en-AU"/>
              </w:rPr>
              <w:t xml:space="preserve"> training sessions offered through HR, including those offered through the UQ Leadership initiative. Share experiences of what may be useful to engage with.</w:t>
            </w:r>
          </w:p>
          <w:p w:rsidR="00504BA8" w:rsidRDefault="00504BA8" w:rsidP="00504BA8">
            <w:pPr>
              <w:spacing w:before="120" w:after="120"/>
              <w:rPr>
                <w:rStyle w:val="Hyperlink"/>
                <w:rFonts w:ascii="Arial" w:hAnsi="Arial" w:cs="Arial"/>
              </w:rPr>
            </w:pPr>
            <w:hyperlink r:id="rId9" w:history="1">
              <w:r w:rsidRPr="00EE589A">
                <w:rPr>
                  <w:rStyle w:val="Hyperlink"/>
                  <w:rFonts w:ascii="Arial" w:hAnsi="Arial" w:cs="Arial"/>
                </w:rPr>
                <w:t>http://www.uq.edu.au/staffdevelopment/</w:t>
              </w:r>
            </w:hyperlink>
          </w:p>
          <w:p w:rsidR="006B5D3C" w:rsidRPr="002143C7" w:rsidRDefault="00504BA8" w:rsidP="00504BA8">
            <w:pPr>
              <w:spacing w:before="120" w:after="120"/>
              <w:rPr>
                <w:rFonts w:ascii="Arial" w:hAnsi="Arial" w:cs="Arial"/>
                <w:color w:val="0000FF"/>
                <w:sz w:val="22"/>
                <w:szCs w:val="22"/>
                <w:u w:val="single"/>
                <w:lang w:val="en-AU"/>
              </w:rPr>
            </w:pPr>
            <w:r>
              <w:rPr>
                <w:rStyle w:val="Hyperlink"/>
                <w:rFonts w:ascii="Arial" w:hAnsi="Arial" w:cs="Arial"/>
              </w:rPr>
              <w:t>www.staff.</w:t>
            </w:r>
            <w:r w:rsidRPr="00504BA8">
              <w:rPr>
                <w:rStyle w:val="Hyperlink"/>
                <w:rFonts w:ascii="Arial" w:hAnsi="Arial" w:cs="Arial"/>
              </w:rPr>
              <w:t>uq.edu.au/leadership</w:t>
            </w:r>
          </w:p>
        </w:tc>
        <w:tc>
          <w:tcPr>
            <w:tcW w:w="589" w:type="dxa"/>
            <w:shd w:val="clear" w:color="auto" w:fill="auto"/>
          </w:tcPr>
          <w:p w:rsidR="006B5D3C" w:rsidRPr="002143C7" w:rsidRDefault="006B5D3C" w:rsidP="00140C7E">
            <w:pPr>
              <w:rPr>
                <w:rFonts w:ascii="Arial" w:hAnsi="Arial" w:cs="Arial"/>
                <w:sz w:val="22"/>
                <w:szCs w:val="22"/>
                <w:lang w:val="en-AU"/>
              </w:rPr>
            </w:pPr>
          </w:p>
        </w:tc>
      </w:tr>
      <w:tr w:rsidR="0063609D" w:rsidRPr="002143C7" w:rsidTr="006B5D3C">
        <w:trPr>
          <w:jc w:val="center"/>
        </w:trPr>
        <w:tc>
          <w:tcPr>
            <w:tcW w:w="10297" w:type="dxa"/>
            <w:gridSpan w:val="2"/>
            <w:shd w:val="clear" w:color="auto" w:fill="DFD1A9"/>
          </w:tcPr>
          <w:p w:rsidR="0063609D" w:rsidRPr="002143C7" w:rsidRDefault="0063609D" w:rsidP="00140C7E">
            <w:pPr>
              <w:spacing w:before="120"/>
              <w:rPr>
                <w:rFonts w:ascii="Arial" w:hAnsi="Arial" w:cs="Arial"/>
                <w:color w:val="7030A0"/>
                <w:sz w:val="22"/>
                <w:szCs w:val="22"/>
                <w:lang w:val="en-AU"/>
              </w:rPr>
            </w:pPr>
            <w:r w:rsidRPr="002143C7">
              <w:rPr>
                <w:rFonts w:ascii="Arial" w:hAnsi="Arial" w:cs="Arial"/>
                <w:b/>
                <w:color w:val="7030A0"/>
                <w:sz w:val="22"/>
                <w:szCs w:val="22"/>
                <w:lang w:val="en-AU"/>
              </w:rPr>
              <w:t>Network Development</w:t>
            </w:r>
            <w:r w:rsidRPr="002143C7">
              <w:rPr>
                <w:rFonts w:ascii="Arial" w:hAnsi="Arial" w:cs="Arial"/>
                <w:b/>
                <w:bCs/>
                <w:color w:val="7030A0"/>
                <w:sz w:val="22"/>
                <w:szCs w:val="22"/>
                <w:lang w:val="en-AU"/>
              </w:rPr>
              <w:t xml:space="preserve"> </w:t>
            </w:r>
          </w:p>
        </w:tc>
      </w:tr>
      <w:tr w:rsidR="006B5D3C" w:rsidRPr="002143C7" w:rsidTr="006B5D3C">
        <w:trPr>
          <w:trHeight w:val="606"/>
          <w:jc w:val="center"/>
        </w:trPr>
        <w:tc>
          <w:tcPr>
            <w:tcW w:w="9708" w:type="dxa"/>
          </w:tcPr>
          <w:p w:rsidR="006B5D3C" w:rsidRPr="00202811" w:rsidRDefault="006B5D3C" w:rsidP="00202811">
            <w:pPr>
              <w:spacing w:before="120" w:after="120"/>
              <w:rPr>
                <w:rFonts w:ascii="Arial" w:hAnsi="Arial" w:cs="Arial"/>
                <w:i/>
                <w:sz w:val="22"/>
                <w:szCs w:val="22"/>
                <w:lang w:val="en-AU"/>
              </w:rPr>
            </w:pPr>
            <w:r w:rsidRPr="00202811">
              <w:rPr>
                <w:rFonts w:ascii="Arial" w:hAnsi="Arial" w:cs="Arial"/>
                <w:i/>
                <w:sz w:val="22"/>
                <w:szCs w:val="22"/>
                <w:lang w:val="en-AU"/>
              </w:rPr>
              <w:t xml:space="preserve">The Senior Leader may meet with their Supervisor to discuss </w:t>
            </w:r>
            <w:r w:rsidR="00202811">
              <w:rPr>
                <w:rFonts w:ascii="Arial" w:hAnsi="Arial" w:cs="Arial"/>
                <w:i/>
                <w:sz w:val="22"/>
                <w:szCs w:val="22"/>
                <w:lang w:val="en-AU"/>
              </w:rPr>
              <w:t xml:space="preserve">engaging with a </w:t>
            </w:r>
            <w:r w:rsidRPr="00202811">
              <w:rPr>
                <w:rFonts w:ascii="Arial" w:hAnsi="Arial" w:cs="Arial"/>
                <w:i/>
                <w:sz w:val="22"/>
                <w:szCs w:val="22"/>
                <w:lang w:val="en-AU"/>
              </w:rPr>
              <w:t xml:space="preserve">mentor. </w:t>
            </w:r>
          </w:p>
        </w:tc>
        <w:tc>
          <w:tcPr>
            <w:tcW w:w="589" w:type="dxa"/>
          </w:tcPr>
          <w:p w:rsidR="006B5D3C" w:rsidRPr="002143C7" w:rsidRDefault="006B5D3C" w:rsidP="00140C7E">
            <w:pPr>
              <w:spacing w:before="120"/>
              <w:rPr>
                <w:rFonts w:ascii="Arial" w:hAnsi="Arial" w:cs="Arial"/>
                <w:sz w:val="22"/>
                <w:szCs w:val="22"/>
                <w:lang w:val="en-AU"/>
              </w:rPr>
            </w:pPr>
          </w:p>
        </w:tc>
      </w:tr>
      <w:tr w:rsidR="006B5D3C" w:rsidRPr="002143C7" w:rsidTr="006B5D3C">
        <w:trPr>
          <w:trHeight w:val="606"/>
          <w:jc w:val="center"/>
        </w:trPr>
        <w:tc>
          <w:tcPr>
            <w:tcW w:w="9708" w:type="dxa"/>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 xml:space="preserve">Debrief meetings attended throughout the week, to identify key stakeholders relevant to </w:t>
            </w:r>
            <w:r w:rsidR="00202811">
              <w:rPr>
                <w:rFonts w:ascii="Arial" w:hAnsi="Arial" w:cs="Arial"/>
                <w:sz w:val="22"/>
                <w:szCs w:val="22"/>
                <w:lang w:val="en-AU"/>
              </w:rPr>
              <w:t xml:space="preserve">the </w:t>
            </w:r>
            <w:r w:rsidRPr="002143C7">
              <w:rPr>
                <w:rFonts w:ascii="Arial" w:hAnsi="Arial" w:cs="Arial"/>
                <w:sz w:val="22"/>
                <w:szCs w:val="22"/>
                <w:lang w:val="en-AU"/>
              </w:rPr>
              <w:t>role, and importance of developing relationships.</w:t>
            </w:r>
          </w:p>
        </w:tc>
        <w:tc>
          <w:tcPr>
            <w:tcW w:w="589" w:type="dxa"/>
          </w:tcPr>
          <w:p w:rsidR="006B5D3C" w:rsidRPr="002143C7" w:rsidRDefault="006B5D3C" w:rsidP="00140C7E">
            <w:pPr>
              <w:spacing w:before="120"/>
              <w:rPr>
                <w:rFonts w:ascii="Arial" w:hAnsi="Arial" w:cs="Arial"/>
                <w:sz w:val="22"/>
                <w:szCs w:val="22"/>
                <w:lang w:val="en-AU"/>
              </w:rPr>
            </w:pPr>
          </w:p>
        </w:tc>
      </w:tr>
      <w:tr w:rsidR="0063609D" w:rsidRPr="002143C7" w:rsidTr="006B5D3C">
        <w:trPr>
          <w:trHeight w:val="254"/>
          <w:jc w:val="center"/>
        </w:trPr>
        <w:tc>
          <w:tcPr>
            <w:tcW w:w="10297" w:type="dxa"/>
            <w:gridSpan w:val="2"/>
            <w:shd w:val="clear" w:color="auto" w:fill="DFD1A9"/>
          </w:tcPr>
          <w:p w:rsidR="0063609D" w:rsidRPr="002143C7" w:rsidRDefault="0063609D" w:rsidP="00140C7E">
            <w:pPr>
              <w:spacing w:before="120"/>
              <w:rPr>
                <w:rFonts w:ascii="Arial" w:hAnsi="Arial" w:cs="Arial"/>
                <w:color w:val="7030A0"/>
                <w:sz w:val="22"/>
                <w:szCs w:val="22"/>
                <w:lang w:val="en-AU"/>
              </w:rPr>
            </w:pPr>
            <w:r w:rsidRPr="002143C7">
              <w:rPr>
                <w:rFonts w:ascii="Arial" w:hAnsi="Arial" w:cs="Arial"/>
                <w:b/>
                <w:color w:val="7030A0"/>
                <w:sz w:val="22"/>
                <w:szCs w:val="22"/>
                <w:lang w:val="en-AU"/>
              </w:rPr>
              <w:t xml:space="preserve">Performance </w:t>
            </w:r>
          </w:p>
        </w:tc>
      </w:tr>
      <w:tr w:rsidR="006B5D3C" w:rsidRPr="002143C7" w:rsidTr="00202811">
        <w:trPr>
          <w:trHeight w:val="2181"/>
          <w:jc w:val="center"/>
        </w:trPr>
        <w:tc>
          <w:tcPr>
            <w:tcW w:w="9708" w:type="dxa"/>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 xml:space="preserve">Discuss role and expectations at an ongoing fortnightly meeting </w:t>
            </w:r>
            <w:r w:rsidR="00202811">
              <w:rPr>
                <w:rFonts w:ascii="Arial" w:hAnsi="Arial" w:cs="Arial"/>
                <w:sz w:val="22"/>
                <w:szCs w:val="22"/>
                <w:lang w:val="en-AU"/>
              </w:rPr>
              <w:t>with supervisee</w:t>
            </w:r>
          </w:p>
          <w:p w:rsidR="006B5D3C" w:rsidRPr="002143C7" w:rsidRDefault="006B5D3C" w:rsidP="00D60B5F">
            <w:pPr>
              <w:pStyle w:val="ListParagraph"/>
              <w:numPr>
                <w:ilvl w:val="0"/>
                <w:numId w:val="6"/>
              </w:numPr>
              <w:spacing w:before="120" w:after="120"/>
              <w:rPr>
                <w:rFonts w:ascii="Arial" w:hAnsi="Arial" w:cs="Arial"/>
                <w:sz w:val="22"/>
                <w:szCs w:val="22"/>
                <w:lang w:val="en-AU"/>
              </w:rPr>
            </w:pPr>
            <w:r w:rsidRPr="002143C7">
              <w:rPr>
                <w:rFonts w:ascii="Arial" w:hAnsi="Arial" w:cs="Arial"/>
                <w:sz w:val="22"/>
                <w:szCs w:val="22"/>
                <w:lang w:val="en-AU"/>
              </w:rPr>
              <w:t>Clarify expectations set out in the letter of offer of employment</w:t>
            </w:r>
          </w:p>
          <w:p w:rsidR="006B5D3C" w:rsidRPr="002143C7" w:rsidRDefault="006B5D3C" w:rsidP="00D60B5F">
            <w:pPr>
              <w:pStyle w:val="ListParagraph"/>
              <w:numPr>
                <w:ilvl w:val="0"/>
                <w:numId w:val="6"/>
              </w:numPr>
              <w:spacing w:before="120" w:after="120"/>
              <w:rPr>
                <w:rFonts w:ascii="Arial" w:hAnsi="Arial" w:cs="Arial"/>
                <w:sz w:val="22"/>
                <w:szCs w:val="22"/>
                <w:lang w:val="en-AU"/>
              </w:rPr>
            </w:pPr>
            <w:r w:rsidRPr="002143C7">
              <w:rPr>
                <w:rFonts w:ascii="Arial" w:hAnsi="Arial" w:cs="Arial"/>
                <w:sz w:val="22"/>
                <w:szCs w:val="22"/>
                <w:lang w:val="en-AU"/>
              </w:rPr>
              <w:t>Clarify new employee’s role and responsibilities and the PD</w:t>
            </w:r>
          </w:p>
          <w:p w:rsidR="006B5D3C" w:rsidRPr="002143C7" w:rsidRDefault="006B5D3C" w:rsidP="00D60B5F">
            <w:pPr>
              <w:pStyle w:val="ListParagraph"/>
              <w:numPr>
                <w:ilvl w:val="0"/>
                <w:numId w:val="6"/>
              </w:numPr>
              <w:spacing w:before="120" w:after="120"/>
              <w:rPr>
                <w:rFonts w:ascii="Arial" w:hAnsi="Arial" w:cs="Arial"/>
                <w:sz w:val="22"/>
                <w:szCs w:val="22"/>
                <w:lang w:val="en-AU"/>
              </w:rPr>
            </w:pPr>
            <w:r w:rsidRPr="002143C7">
              <w:rPr>
                <w:rFonts w:ascii="Arial" w:hAnsi="Arial" w:cs="Arial"/>
                <w:sz w:val="22"/>
                <w:szCs w:val="22"/>
                <w:lang w:val="en-AU"/>
              </w:rPr>
              <w:t>Discuss the major tasks/roles including reporting relationships and accountabilities</w:t>
            </w:r>
          </w:p>
          <w:p w:rsidR="006B5D3C" w:rsidRPr="002143C7" w:rsidRDefault="006B5D3C" w:rsidP="00D60B5F">
            <w:pPr>
              <w:pStyle w:val="ListParagraph"/>
              <w:numPr>
                <w:ilvl w:val="0"/>
                <w:numId w:val="6"/>
              </w:numPr>
              <w:spacing w:before="120" w:after="120"/>
              <w:rPr>
                <w:rFonts w:ascii="Arial" w:hAnsi="Arial" w:cs="Arial"/>
                <w:sz w:val="22"/>
                <w:szCs w:val="22"/>
                <w:lang w:val="en-AU"/>
              </w:rPr>
            </w:pPr>
            <w:r w:rsidRPr="002143C7">
              <w:rPr>
                <w:rFonts w:ascii="Arial" w:hAnsi="Arial" w:cs="Arial"/>
                <w:sz w:val="22"/>
                <w:szCs w:val="22"/>
                <w:lang w:val="en-AU"/>
              </w:rPr>
              <w:t>Discuss their governance responsibilities</w:t>
            </w:r>
          </w:p>
          <w:p w:rsidR="006B5D3C" w:rsidRPr="002143C7" w:rsidRDefault="006B5D3C" w:rsidP="00D60B5F">
            <w:pPr>
              <w:pStyle w:val="ListParagraph"/>
              <w:numPr>
                <w:ilvl w:val="0"/>
                <w:numId w:val="6"/>
              </w:numPr>
              <w:spacing w:before="120" w:after="120"/>
              <w:rPr>
                <w:rFonts w:ascii="Arial" w:hAnsi="Arial" w:cs="Arial"/>
                <w:sz w:val="22"/>
                <w:szCs w:val="22"/>
                <w:lang w:val="en-AU"/>
              </w:rPr>
            </w:pPr>
            <w:r w:rsidRPr="002143C7">
              <w:rPr>
                <w:rFonts w:ascii="Arial" w:hAnsi="Arial" w:cs="Arial"/>
                <w:sz w:val="22"/>
                <w:szCs w:val="22"/>
                <w:lang w:val="en-AU"/>
              </w:rPr>
              <w:t>Discuss their financial responsibilities</w:t>
            </w:r>
          </w:p>
          <w:p w:rsidR="006B5D3C" w:rsidRPr="002143C7" w:rsidRDefault="006B5D3C" w:rsidP="00D60B5F">
            <w:pPr>
              <w:pStyle w:val="ListParagraph"/>
              <w:numPr>
                <w:ilvl w:val="0"/>
                <w:numId w:val="6"/>
              </w:numPr>
              <w:spacing w:before="120" w:after="120"/>
              <w:rPr>
                <w:rFonts w:ascii="Arial" w:hAnsi="Arial" w:cs="Arial"/>
                <w:sz w:val="22"/>
                <w:szCs w:val="22"/>
                <w:lang w:val="en-AU"/>
              </w:rPr>
            </w:pPr>
            <w:r w:rsidRPr="002143C7">
              <w:rPr>
                <w:rFonts w:ascii="Arial" w:hAnsi="Arial" w:cs="Arial"/>
                <w:sz w:val="22"/>
                <w:szCs w:val="22"/>
                <w:lang w:val="en-AU"/>
              </w:rPr>
              <w:t>Discuss strategies surrounding developing external relations and industry partnerships</w:t>
            </w:r>
          </w:p>
        </w:tc>
        <w:tc>
          <w:tcPr>
            <w:tcW w:w="589" w:type="dxa"/>
          </w:tcPr>
          <w:p w:rsidR="006B5D3C" w:rsidRPr="002143C7" w:rsidRDefault="006B5D3C" w:rsidP="00140C7E">
            <w:pPr>
              <w:spacing w:before="120"/>
              <w:rPr>
                <w:rFonts w:ascii="Arial" w:hAnsi="Arial" w:cs="Arial"/>
                <w:sz w:val="22"/>
                <w:szCs w:val="22"/>
                <w:lang w:val="en-AU"/>
              </w:rPr>
            </w:pPr>
          </w:p>
        </w:tc>
      </w:tr>
      <w:tr w:rsidR="006B5D3C" w:rsidRPr="002143C7" w:rsidTr="006B5D3C">
        <w:trPr>
          <w:trHeight w:val="2276"/>
          <w:jc w:val="center"/>
        </w:trPr>
        <w:tc>
          <w:tcPr>
            <w:tcW w:w="9708" w:type="dxa"/>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 xml:space="preserve">Discuss Career Progression opportunities and process with new staff member. Provide paperwork for them to complete, for review later. </w:t>
            </w:r>
          </w:p>
          <w:p w:rsidR="006B5D3C" w:rsidRPr="002143C7" w:rsidRDefault="006B5D3C" w:rsidP="00D60B5F">
            <w:pPr>
              <w:pStyle w:val="ListParagraph"/>
              <w:numPr>
                <w:ilvl w:val="0"/>
                <w:numId w:val="6"/>
              </w:numPr>
              <w:spacing w:before="120" w:after="120"/>
              <w:rPr>
                <w:rFonts w:ascii="Arial" w:hAnsi="Arial" w:cs="Arial"/>
                <w:sz w:val="22"/>
                <w:szCs w:val="22"/>
                <w:lang w:val="en-AU"/>
              </w:rPr>
            </w:pPr>
            <w:r w:rsidRPr="002143C7">
              <w:rPr>
                <w:rFonts w:ascii="Arial" w:hAnsi="Arial" w:cs="Arial"/>
                <w:sz w:val="22"/>
                <w:szCs w:val="22"/>
                <w:lang w:val="en-AU"/>
              </w:rPr>
              <w:t>Explain probation process</w:t>
            </w:r>
          </w:p>
          <w:p w:rsidR="006B5D3C" w:rsidRPr="002143C7" w:rsidRDefault="006B5D3C" w:rsidP="00D60B5F">
            <w:pPr>
              <w:pStyle w:val="ListParagraph"/>
              <w:numPr>
                <w:ilvl w:val="0"/>
                <w:numId w:val="6"/>
              </w:numPr>
              <w:spacing w:before="120" w:after="120"/>
              <w:rPr>
                <w:rFonts w:ascii="Arial" w:hAnsi="Arial" w:cs="Arial"/>
                <w:sz w:val="22"/>
                <w:szCs w:val="22"/>
                <w:lang w:val="en-AU"/>
              </w:rPr>
            </w:pPr>
            <w:r w:rsidRPr="002143C7">
              <w:rPr>
                <w:rFonts w:ascii="Arial" w:hAnsi="Arial" w:cs="Arial"/>
                <w:sz w:val="22"/>
                <w:szCs w:val="22"/>
                <w:lang w:val="en-AU"/>
              </w:rPr>
              <w:t xml:space="preserve">Explain purpose of </w:t>
            </w:r>
            <w:r w:rsidRPr="002143C7">
              <w:rPr>
                <w:rFonts w:ascii="Arial" w:hAnsi="Arial" w:cs="Arial"/>
                <w:sz w:val="22"/>
                <w:szCs w:val="22"/>
              </w:rPr>
              <w:t xml:space="preserve">Career </w:t>
            </w:r>
            <w:hyperlink r:id="rId10" w:history="1">
              <w:r w:rsidRPr="002143C7">
                <w:rPr>
                  <w:rStyle w:val="Hyperlink"/>
                  <w:rFonts w:ascii="Arial" w:hAnsi="Arial" w:cs="Arial"/>
                  <w:sz w:val="22"/>
                  <w:szCs w:val="22"/>
                </w:rPr>
                <w:t>progress and app</w:t>
              </w:r>
              <w:r w:rsidRPr="002143C7">
                <w:rPr>
                  <w:rStyle w:val="Hyperlink"/>
                  <w:rFonts w:ascii="Arial" w:hAnsi="Arial" w:cs="Arial"/>
                  <w:sz w:val="22"/>
                  <w:szCs w:val="22"/>
                </w:rPr>
                <w:t>r</w:t>
              </w:r>
              <w:r w:rsidRPr="002143C7">
                <w:rPr>
                  <w:rStyle w:val="Hyperlink"/>
                  <w:rFonts w:ascii="Arial" w:hAnsi="Arial" w:cs="Arial"/>
                  <w:sz w:val="22"/>
                  <w:szCs w:val="22"/>
                </w:rPr>
                <w:t>aisal forms</w:t>
              </w:r>
            </w:hyperlink>
            <w:r w:rsidRPr="002143C7">
              <w:rPr>
                <w:rFonts w:ascii="Arial" w:hAnsi="Arial" w:cs="Arial"/>
                <w:sz w:val="22"/>
                <w:szCs w:val="22"/>
              </w:rPr>
              <w:t>:</w:t>
            </w:r>
          </w:p>
          <w:p w:rsidR="00202811" w:rsidRDefault="006B5D3C" w:rsidP="00D60B5F">
            <w:pPr>
              <w:pStyle w:val="NoSpacing"/>
              <w:numPr>
                <w:ilvl w:val="1"/>
                <w:numId w:val="7"/>
              </w:numPr>
              <w:ind w:right="-483"/>
              <w:jc w:val="both"/>
              <w:rPr>
                <w:rFonts w:ascii="Arial" w:hAnsi="Arial" w:cs="Arial"/>
                <w:sz w:val="22"/>
                <w:szCs w:val="22"/>
              </w:rPr>
            </w:pPr>
            <w:r w:rsidRPr="002143C7">
              <w:rPr>
                <w:rFonts w:ascii="Arial" w:hAnsi="Arial" w:cs="Arial"/>
                <w:sz w:val="22"/>
                <w:szCs w:val="22"/>
              </w:rPr>
              <w:t>For professional staff this involves completion of an Outstanding</w:t>
            </w:r>
            <w:r w:rsidR="00202811">
              <w:rPr>
                <w:rFonts w:ascii="Arial" w:hAnsi="Arial" w:cs="Arial"/>
                <w:sz w:val="22"/>
                <w:szCs w:val="22"/>
              </w:rPr>
              <w:t xml:space="preserve"> Performance Form (for </w:t>
            </w:r>
          </w:p>
          <w:p w:rsidR="006B5D3C" w:rsidRPr="00202811" w:rsidRDefault="00202811" w:rsidP="00202811">
            <w:pPr>
              <w:pStyle w:val="NoSpacing"/>
              <w:ind w:left="360" w:right="-483"/>
              <w:jc w:val="both"/>
              <w:rPr>
                <w:rFonts w:ascii="Arial" w:hAnsi="Arial" w:cs="Arial"/>
                <w:sz w:val="22"/>
                <w:szCs w:val="22"/>
              </w:rPr>
            </w:pPr>
            <w:r w:rsidRPr="00202811">
              <w:rPr>
                <w:rFonts w:ascii="Arial" w:hAnsi="Arial" w:cs="Arial"/>
                <w:sz w:val="22"/>
                <w:szCs w:val="22"/>
              </w:rPr>
              <w:t>HEW</w:t>
            </w:r>
            <w:r>
              <w:rPr>
                <w:rFonts w:ascii="Arial" w:hAnsi="Arial" w:cs="Arial"/>
                <w:sz w:val="22"/>
                <w:szCs w:val="22"/>
              </w:rPr>
              <w:t xml:space="preserve"> </w:t>
            </w:r>
            <w:r w:rsidRPr="00202811">
              <w:rPr>
                <w:rFonts w:ascii="Arial" w:hAnsi="Arial" w:cs="Arial"/>
                <w:sz w:val="22"/>
                <w:szCs w:val="22"/>
              </w:rPr>
              <w:t xml:space="preserve">10 </w:t>
            </w:r>
            <w:r w:rsidR="006B5D3C" w:rsidRPr="00202811">
              <w:rPr>
                <w:rFonts w:ascii="Arial" w:hAnsi="Arial" w:cs="Arial"/>
                <w:sz w:val="22"/>
                <w:szCs w:val="22"/>
              </w:rPr>
              <w:t>and above)</w:t>
            </w:r>
          </w:p>
          <w:p w:rsidR="006B5D3C" w:rsidRPr="002143C7" w:rsidRDefault="006B5D3C" w:rsidP="00D60B5F">
            <w:pPr>
              <w:pStyle w:val="NoSpacing"/>
              <w:numPr>
                <w:ilvl w:val="1"/>
                <w:numId w:val="7"/>
              </w:numPr>
              <w:ind w:right="-483"/>
              <w:jc w:val="both"/>
              <w:rPr>
                <w:rFonts w:ascii="Arial" w:hAnsi="Arial" w:cs="Arial"/>
                <w:sz w:val="22"/>
                <w:szCs w:val="22"/>
              </w:rPr>
            </w:pPr>
            <w:r w:rsidRPr="002143C7">
              <w:rPr>
                <w:rFonts w:ascii="Arial" w:hAnsi="Arial" w:cs="Arial"/>
                <w:sz w:val="22"/>
                <w:szCs w:val="22"/>
              </w:rPr>
              <w:t>For academic staff this involves completing “</w:t>
            </w:r>
            <w:r w:rsidRPr="002143C7">
              <w:rPr>
                <w:rFonts w:ascii="Arial" w:hAnsi="Arial" w:cs="Arial"/>
                <w:iCs/>
                <w:sz w:val="22"/>
                <w:szCs w:val="22"/>
              </w:rPr>
              <w:t>Form A - Academic Portfolio of Achievement” and “Form B - Achievements and Objectives” (Level E and above)</w:t>
            </w:r>
            <w:r w:rsidRPr="002143C7">
              <w:rPr>
                <w:rFonts w:ascii="Arial" w:hAnsi="Arial" w:cs="Arial"/>
                <w:i/>
                <w:iCs/>
                <w:sz w:val="22"/>
                <w:szCs w:val="22"/>
              </w:rPr>
              <w:t xml:space="preserve"> </w:t>
            </w:r>
            <w:r w:rsidRPr="002143C7">
              <w:rPr>
                <w:rFonts w:ascii="Arial" w:hAnsi="Arial" w:cs="Arial"/>
                <w:sz w:val="22"/>
                <w:szCs w:val="22"/>
              </w:rPr>
              <w:t> </w:t>
            </w:r>
          </w:p>
        </w:tc>
        <w:tc>
          <w:tcPr>
            <w:tcW w:w="589" w:type="dxa"/>
          </w:tcPr>
          <w:p w:rsidR="006B5D3C" w:rsidRPr="002143C7" w:rsidRDefault="006B5D3C" w:rsidP="00140C7E">
            <w:pPr>
              <w:spacing w:before="120"/>
              <w:rPr>
                <w:rFonts w:ascii="Arial" w:hAnsi="Arial" w:cs="Arial"/>
                <w:sz w:val="22"/>
                <w:szCs w:val="22"/>
                <w:lang w:val="en-AU"/>
              </w:rPr>
            </w:pPr>
          </w:p>
        </w:tc>
      </w:tr>
      <w:tr w:rsidR="006B5D3C" w:rsidRPr="002143C7" w:rsidTr="006B5D3C">
        <w:trPr>
          <w:jc w:val="center"/>
        </w:trPr>
        <w:tc>
          <w:tcPr>
            <w:tcW w:w="9708" w:type="dxa"/>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 xml:space="preserve">Outline UQ’s strategic direction and link to associated documents i.e., the strategic plan </w:t>
            </w:r>
            <w:r w:rsidR="00504BA8" w:rsidRPr="00504BA8">
              <w:rPr>
                <w:rStyle w:val="Hyperlink"/>
                <w:rFonts w:ascii="Arial" w:hAnsi="Arial" w:cs="Arial"/>
              </w:rPr>
              <w:t>https://about.uq.edu.au/strategic-plan</w:t>
            </w:r>
          </w:p>
        </w:tc>
        <w:tc>
          <w:tcPr>
            <w:tcW w:w="589" w:type="dxa"/>
          </w:tcPr>
          <w:p w:rsidR="006B5D3C" w:rsidRPr="002143C7" w:rsidRDefault="006B5D3C" w:rsidP="00140C7E">
            <w:pPr>
              <w:spacing w:before="120"/>
              <w:rPr>
                <w:rFonts w:ascii="Arial" w:hAnsi="Arial" w:cs="Arial"/>
                <w:sz w:val="22"/>
                <w:szCs w:val="22"/>
                <w:lang w:val="en-AU"/>
              </w:rPr>
            </w:pPr>
          </w:p>
        </w:tc>
      </w:tr>
      <w:tr w:rsidR="006B5D3C" w:rsidRPr="002143C7" w:rsidTr="006B5D3C">
        <w:trPr>
          <w:jc w:val="center"/>
        </w:trPr>
        <w:tc>
          <w:tcPr>
            <w:tcW w:w="9708" w:type="dxa"/>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Review/Discuss any additional guidelines around principles and standards expected in the delivery of the work, and feedback and communication expectations</w:t>
            </w:r>
          </w:p>
        </w:tc>
        <w:tc>
          <w:tcPr>
            <w:tcW w:w="589" w:type="dxa"/>
          </w:tcPr>
          <w:p w:rsidR="006B5D3C" w:rsidRPr="002143C7" w:rsidRDefault="006B5D3C" w:rsidP="00140C7E">
            <w:pPr>
              <w:spacing w:before="120"/>
              <w:rPr>
                <w:rFonts w:ascii="Arial" w:hAnsi="Arial" w:cs="Arial"/>
                <w:sz w:val="22"/>
                <w:szCs w:val="22"/>
                <w:lang w:val="en-AU"/>
              </w:rPr>
            </w:pPr>
          </w:p>
        </w:tc>
      </w:tr>
      <w:tr w:rsidR="006B5D3C" w:rsidRPr="002143C7" w:rsidTr="006B5D3C">
        <w:trPr>
          <w:jc w:val="center"/>
        </w:trPr>
        <w:tc>
          <w:tcPr>
            <w:tcW w:w="9708" w:type="dxa"/>
          </w:tcPr>
          <w:p w:rsidR="006B5D3C" w:rsidRPr="002143C7" w:rsidRDefault="006B5D3C" w:rsidP="0077092D">
            <w:pPr>
              <w:spacing w:before="120" w:after="120"/>
              <w:rPr>
                <w:rFonts w:ascii="Arial" w:hAnsi="Arial" w:cs="Arial"/>
                <w:sz w:val="22"/>
                <w:szCs w:val="22"/>
                <w:lang w:val="en-AU"/>
              </w:rPr>
            </w:pPr>
            <w:r w:rsidRPr="002143C7">
              <w:rPr>
                <w:rFonts w:ascii="Arial" w:hAnsi="Arial" w:cs="Arial"/>
                <w:sz w:val="22"/>
                <w:szCs w:val="22"/>
                <w:lang w:val="en-AU"/>
              </w:rPr>
              <w:t xml:space="preserve">Set up dates for all </w:t>
            </w:r>
            <w:r w:rsidR="0077092D">
              <w:rPr>
                <w:rFonts w:ascii="Arial" w:hAnsi="Arial" w:cs="Arial"/>
                <w:sz w:val="22"/>
                <w:szCs w:val="22"/>
                <w:lang w:val="en-AU"/>
              </w:rPr>
              <w:t xml:space="preserve">New to UQ – SLP </w:t>
            </w:r>
            <w:r w:rsidRPr="002143C7">
              <w:rPr>
                <w:rFonts w:ascii="Arial" w:hAnsi="Arial" w:cs="Arial"/>
                <w:sz w:val="22"/>
                <w:szCs w:val="22"/>
                <w:lang w:val="en-AU"/>
              </w:rPr>
              <w:t>review sessions -</w:t>
            </w:r>
            <w:r w:rsidR="0077092D">
              <w:rPr>
                <w:rFonts w:ascii="Arial" w:hAnsi="Arial" w:cs="Arial"/>
                <w:sz w:val="22"/>
                <w:szCs w:val="22"/>
                <w:lang w:val="en-AU"/>
              </w:rPr>
              <w:t xml:space="preserve"> </w:t>
            </w:r>
            <w:r w:rsidRPr="002143C7">
              <w:rPr>
                <w:rFonts w:ascii="Arial" w:hAnsi="Arial" w:cs="Arial"/>
                <w:sz w:val="22"/>
                <w:szCs w:val="22"/>
                <w:lang w:val="en-AU"/>
              </w:rPr>
              <w:t>1 hour meeting with Supervis</w:t>
            </w:r>
            <w:r w:rsidR="0077092D">
              <w:rPr>
                <w:rFonts w:ascii="Arial" w:hAnsi="Arial" w:cs="Arial"/>
                <w:sz w:val="22"/>
                <w:szCs w:val="22"/>
                <w:lang w:val="en-AU"/>
              </w:rPr>
              <w:t>ee</w:t>
            </w:r>
            <w:r w:rsidRPr="002143C7">
              <w:rPr>
                <w:rFonts w:ascii="Arial" w:hAnsi="Arial" w:cs="Arial"/>
                <w:sz w:val="22"/>
                <w:szCs w:val="22"/>
                <w:lang w:val="en-AU"/>
              </w:rPr>
              <w:t xml:space="preserve"> (monthly) in the  first 3 months</w:t>
            </w:r>
          </w:p>
        </w:tc>
        <w:tc>
          <w:tcPr>
            <w:tcW w:w="589" w:type="dxa"/>
          </w:tcPr>
          <w:p w:rsidR="006B5D3C" w:rsidRPr="002143C7" w:rsidRDefault="006B5D3C" w:rsidP="00140C7E">
            <w:pPr>
              <w:spacing w:before="120"/>
              <w:rPr>
                <w:rFonts w:ascii="Arial" w:hAnsi="Arial" w:cs="Arial"/>
                <w:sz w:val="22"/>
                <w:szCs w:val="22"/>
                <w:lang w:val="en-AU"/>
              </w:rPr>
            </w:pPr>
          </w:p>
        </w:tc>
      </w:tr>
    </w:tbl>
    <w:p w:rsidR="0077092D" w:rsidRDefault="0077092D">
      <w:r>
        <w:br w:type="page"/>
      </w:r>
    </w:p>
    <w:tbl>
      <w:tblPr>
        <w:tblStyle w:val="TableGrid"/>
        <w:tblW w:w="10297" w:type="dxa"/>
        <w:jc w:val="center"/>
        <w:tblLayout w:type="fixed"/>
        <w:tblLook w:val="01E0" w:firstRow="1" w:lastRow="1" w:firstColumn="1" w:lastColumn="1" w:noHBand="0" w:noVBand="0"/>
      </w:tblPr>
      <w:tblGrid>
        <w:gridCol w:w="9708"/>
        <w:gridCol w:w="589"/>
      </w:tblGrid>
      <w:tr w:rsidR="0063609D" w:rsidRPr="002143C7" w:rsidTr="006B5D3C">
        <w:trPr>
          <w:jc w:val="center"/>
        </w:trPr>
        <w:tc>
          <w:tcPr>
            <w:tcW w:w="10297" w:type="dxa"/>
            <w:gridSpan w:val="2"/>
            <w:shd w:val="clear" w:color="auto" w:fill="DFD1A9"/>
          </w:tcPr>
          <w:p w:rsidR="0063609D" w:rsidRPr="002143C7" w:rsidRDefault="0063609D" w:rsidP="00140C7E">
            <w:pPr>
              <w:spacing w:before="120"/>
              <w:rPr>
                <w:rFonts w:ascii="Arial" w:hAnsi="Arial" w:cs="Arial"/>
                <w:color w:val="7030A0"/>
                <w:sz w:val="22"/>
                <w:szCs w:val="22"/>
                <w:lang w:val="en-AU"/>
              </w:rPr>
            </w:pPr>
            <w:r w:rsidRPr="002143C7">
              <w:rPr>
                <w:rFonts w:ascii="Arial" w:hAnsi="Arial" w:cs="Arial"/>
                <w:b/>
                <w:color w:val="7030A0"/>
                <w:sz w:val="22"/>
                <w:szCs w:val="22"/>
                <w:lang w:val="en-AU"/>
              </w:rPr>
              <w:lastRenderedPageBreak/>
              <w:t>Relocation Assistance</w:t>
            </w:r>
            <w:r w:rsidRPr="002143C7">
              <w:rPr>
                <w:rFonts w:ascii="Arial" w:hAnsi="Arial" w:cs="Arial"/>
                <w:color w:val="7030A0"/>
                <w:sz w:val="22"/>
                <w:szCs w:val="22"/>
                <w:lang w:val="en-AU"/>
              </w:rPr>
              <w:t xml:space="preserve"> </w:t>
            </w:r>
          </w:p>
        </w:tc>
      </w:tr>
      <w:tr w:rsidR="006B5D3C" w:rsidRPr="002143C7" w:rsidTr="006B5D3C">
        <w:trPr>
          <w:jc w:val="center"/>
        </w:trPr>
        <w:tc>
          <w:tcPr>
            <w:tcW w:w="9708" w:type="dxa"/>
          </w:tcPr>
          <w:p w:rsidR="006B5D3C" w:rsidRPr="0077092D" w:rsidRDefault="006B5D3C" w:rsidP="00140C7E">
            <w:pPr>
              <w:spacing w:before="120" w:after="120"/>
              <w:rPr>
                <w:rFonts w:ascii="Arial" w:hAnsi="Arial" w:cs="Arial"/>
                <w:i/>
                <w:sz w:val="22"/>
                <w:szCs w:val="22"/>
                <w:lang w:val="en-AU"/>
              </w:rPr>
            </w:pPr>
            <w:r w:rsidRPr="0077092D">
              <w:rPr>
                <w:rFonts w:ascii="Arial" w:hAnsi="Arial" w:cs="Arial"/>
                <w:i/>
                <w:sz w:val="22"/>
                <w:szCs w:val="22"/>
                <w:lang w:val="en-AU"/>
              </w:rPr>
              <w:t>Inquire as to how the new appointee</w:t>
            </w:r>
            <w:r w:rsidR="0077092D" w:rsidRPr="0077092D">
              <w:rPr>
                <w:rFonts w:ascii="Arial" w:hAnsi="Arial" w:cs="Arial"/>
                <w:i/>
                <w:sz w:val="22"/>
                <w:szCs w:val="22"/>
                <w:lang w:val="en-AU"/>
              </w:rPr>
              <w:t>’</w:t>
            </w:r>
            <w:r w:rsidRPr="0077092D">
              <w:rPr>
                <w:rFonts w:ascii="Arial" w:hAnsi="Arial" w:cs="Arial"/>
                <w:i/>
                <w:sz w:val="22"/>
                <w:szCs w:val="22"/>
                <w:lang w:val="en-AU"/>
              </w:rPr>
              <w:t>s family are transitioning to life in Brisbane (If Relocation was applicable)</w:t>
            </w:r>
          </w:p>
        </w:tc>
        <w:tc>
          <w:tcPr>
            <w:tcW w:w="589" w:type="dxa"/>
          </w:tcPr>
          <w:p w:rsidR="006B5D3C" w:rsidRPr="002143C7" w:rsidRDefault="006B5D3C" w:rsidP="00140C7E">
            <w:pPr>
              <w:spacing w:before="120"/>
              <w:rPr>
                <w:rFonts w:ascii="Arial" w:hAnsi="Arial" w:cs="Arial"/>
                <w:sz w:val="22"/>
                <w:szCs w:val="22"/>
                <w:lang w:val="en-AU"/>
              </w:rPr>
            </w:pPr>
          </w:p>
        </w:tc>
      </w:tr>
      <w:tr w:rsidR="006B5D3C" w:rsidRPr="002143C7" w:rsidTr="006B5D3C">
        <w:trPr>
          <w:jc w:val="center"/>
        </w:trPr>
        <w:tc>
          <w:tcPr>
            <w:tcW w:w="9708" w:type="dxa"/>
          </w:tcPr>
          <w:p w:rsidR="006B5D3C" w:rsidRPr="002143C7" w:rsidRDefault="0077092D" w:rsidP="00140C7E">
            <w:pPr>
              <w:spacing w:before="120" w:after="120"/>
              <w:rPr>
                <w:rFonts w:ascii="Arial" w:hAnsi="Arial" w:cs="Arial"/>
                <w:sz w:val="22"/>
                <w:szCs w:val="22"/>
                <w:lang w:val="en-AU"/>
              </w:rPr>
            </w:pPr>
            <w:r>
              <w:rPr>
                <w:rFonts w:ascii="Arial" w:hAnsi="Arial" w:cs="Arial"/>
                <w:sz w:val="22"/>
                <w:szCs w:val="22"/>
                <w:lang w:val="en-AU"/>
              </w:rPr>
              <w:t xml:space="preserve">Inquire </w:t>
            </w:r>
            <w:r w:rsidR="006B5D3C" w:rsidRPr="002143C7">
              <w:rPr>
                <w:rFonts w:ascii="Arial" w:hAnsi="Arial" w:cs="Arial"/>
                <w:sz w:val="22"/>
                <w:szCs w:val="22"/>
                <w:lang w:val="en-AU"/>
              </w:rPr>
              <w:t>as to whether any additi</w:t>
            </w:r>
            <w:r>
              <w:rPr>
                <w:rFonts w:ascii="Arial" w:hAnsi="Arial" w:cs="Arial"/>
                <w:sz w:val="22"/>
                <w:szCs w:val="22"/>
                <w:lang w:val="en-AU"/>
              </w:rPr>
              <w:t>onal arrangements can be organis</w:t>
            </w:r>
            <w:r w:rsidR="006B5D3C" w:rsidRPr="002143C7">
              <w:rPr>
                <w:rFonts w:ascii="Arial" w:hAnsi="Arial" w:cs="Arial"/>
                <w:sz w:val="22"/>
                <w:szCs w:val="22"/>
                <w:lang w:val="en-AU"/>
              </w:rPr>
              <w:t>ed to facilitate the transition</w:t>
            </w:r>
          </w:p>
        </w:tc>
        <w:tc>
          <w:tcPr>
            <w:tcW w:w="589" w:type="dxa"/>
          </w:tcPr>
          <w:p w:rsidR="006B5D3C" w:rsidRPr="002143C7" w:rsidRDefault="006B5D3C" w:rsidP="00140C7E">
            <w:pPr>
              <w:spacing w:before="120"/>
              <w:rPr>
                <w:rFonts w:ascii="Arial" w:hAnsi="Arial" w:cs="Arial"/>
                <w:sz w:val="22"/>
                <w:szCs w:val="22"/>
                <w:lang w:val="en-AU"/>
              </w:rPr>
            </w:pPr>
          </w:p>
        </w:tc>
      </w:tr>
      <w:tr w:rsidR="0063609D" w:rsidRPr="002143C7" w:rsidTr="006B5D3C">
        <w:trPr>
          <w:jc w:val="center"/>
        </w:trPr>
        <w:tc>
          <w:tcPr>
            <w:tcW w:w="10297" w:type="dxa"/>
            <w:gridSpan w:val="2"/>
            <w:shd w:val="clear" w:color="auto" w:fill="D9D9D9" w:themeFill="background1" w:themeFillShade="D9"/>
          </w:tcPr>
          <w:p w:rsidR="0063609D" w:rsidRPr="002143C7" w:rsidRDefault="0063609D" w:rsidP="00140C7E">
            <w:pPr>
              <w:spacing w:before="120"/>
              <w:rPr>
                <w:rFonts w:ascii="Arial" w:hAnsi="Arial" w:cs="Arial"/>
                <w:i/>
                <w:iCs/>
                <w:sz w:val="22"/>
                <w:szCs w:val="22"/>
                <w:lang w:val="en-AU"/>
              </w:rPr>
            </w:pPr>
            <w:r w:rsidRPr="002143C7">
              <w:rPr>
                <w:rFonts w:ascii="Arial" w:hAnsi="Arial" w:cs="Arial"/>
                <w:i/>
                <w:iCs/>
                <w:sz w:val="22"/>
                <w:szCs w:val="22"/>
                <w:lang w:val="en-AU"/>
              </w:rPr>
              <w:t xml:space="preserve">Schedule a meeting to discuss how the new employee is settling in and review progress on New to UQ - </w:t>
            </w:r>
            <w:r>
              <w:rPr>
                <w:rFonts w:ascii="Arial" w:hAnsi="Arial" w:cs="Arial"/>
                <w:i/>
                <w:iCs/>
                <w:sz w:val="22"/>
                <w:szCs w:val="22"/>
                <w:lang w:val="en-AU"/>
              </w:rPr>
              <w:t>SLP</w:t>
            </w:r>
            <w:r w:rsidRPr="002143C7">
              <w:rPr>
                <w:rFonts w:ascii="Arial" w:hAnsi="Arial" w:cs="Arial"/>
                <w:i/>
                <w:iCs/>
                <w:sz w:val="22"/>
                <w:szCs w:val="22"/>
                <w:lang w:val="en-AU"/>
              </w:rPr>
              <w:t xml:space="preserve"> activities. </w:t>
            </w:r>
          </w:p>
          <w:p w:rsidR="0063609D" w:rsidRPr="002143C7" w:rsidRDefault="0063609D" w:rsidP="00140C7E">
            <w:pPr>
              <w:spacing w:before="120"/>
              <w:rPr>
                <w:rFonts w:ascii="Arial" w:hAnsi="Arial" w:cs="Arial"/>
                <w:sz w:val="22"/>
                <w:szCs w:val="22"/>
                <w:lang w:val="en-AU"/>
              </w:rPr>
            </w:pPr>
            <w:r w:rsidRPr="002143C7">
              <w:rPr>
                <w:rFonts w:ascii="Arial" w:hAnsi="Arial" w:cs="Arial"/>
                <w:i/>
                <w:iCs/>
                <w:sz w:val="22"/>
                <w:szCs w:val="22"/>
                <w:lang w:val="en-AU"/>
              </w:rPr>
              <w:t xml:space="preserve">Close the week with opportunities for questions, and determine if there are items they would like to add to the agenda for the rest of the month’s orientation. </w:t>
            </w:r>
          </w:p>
        </w:tc>
      </w:tr>
      <w:tr w:rsidR="0063609D" w:rsidRPr="002143C7" w:rsidTr="006B5D3C">
        <w:trPr>
          <w:jc w:val="center"/>
        </w:trPr>
        <w:tc>
          <w:tcPr>
            <w:tcW w:w="10297" w:type="dxa"/>
            <w:gridSpan w:val="2"/>
          </w:tcPr>
          <w:p w:rsidR="0063609D" w:rsidRPr="002143C7" w:rsidRDefault="0063609D" w:rsidP="00140C7E">
            <w:pPr>
              <w:spacing w:before="120"/>
              <w:rPr>
                <w:rFonts w:ascii="Arial" w:hAnsi="Arial" w:cs="Arial"/>
                <w:i/>
                <w:iCs/>
                <w:sz w:val="22"/>
                <w:szCs w:val="22"/>
                <w:lang w:val="en-AU"/>
              </w:rPr>
            </w:pPr>
          </w:p>
          <w:p w:rsidR="0063609D" w:rsidRPr="002143C7" w:rsidRDefault="0063609D" w:rsidP="00140C7E">
            <w:pPr>
              <w:spacing w:before="120"/>
              <w:rPr>
                <w:rFonts w:ascii="Arial" w:hAnsi="Arial" w:cs="Arial"/>
                <w:i/>
                <w:iCs/>
                <w:sz w:val="22"/>
                <w:szCs w:val="22"/>
                <w:lang w:val="en-AU"/>
              </w:rPr>
            </w:pPr>
          </w:p>
        </w:tc>
      </w:tr>
      <w:tr w:rsidR="0063609D" w:rsidRPr="002143C7" w:rsidTr="006B5D3C">
        <w:trPr>
          <w:jc w:val="center"/>
        </w:trPr>
        <w:tc>
          <w:tcPr>
            <w:tcW w:w="10297" w:type="dxa"/>
            <w:gridSpan w:val="2"/>
          </w:tcPr>
          <w:p w:rsidR="0063609D" w:rsidRPr="002143C7" w:rsidRDefault="0063609D" w:rsidP="00140C7E">
            <w:pPr>
              <w:spacing w:before="120"/>
              <w:rPr>
                <w:rFonts w:ascii="Arial" w:hAnsi="Arial" w:cs="Arial"/>
                <w:i/>
                <w:iCs/>
                <w:sz w:val="22"/>
                <w:szCs w:val="22"/>
                <w:lang w:val="en-AU"/>
              </w:rPr>
            </w:pPr>
          </w:p>
          <w:p w:rsidR="0063609D" w:rsidRPr="002143C7" w:rsidRDefault="0063609D" w:rsidP="00140C7E">
            <w:pPr>
              <w:spacing w:before="120"/>
              <w:rPr>
                <w:rFonts w:ascii="Arial" w:hAnsi="Arial" w:cs="Arial"/>
                <w:i/>
                <w:iCs/>
                <w:sz w:val="22"/>
                <w:szCs w:val="22"/>
                <w:lang w:val="en-AU"/>
              </w:rPr>
            </w:pPr>
          </w:p>
        </w:tc>
      </w:tr>
      <w:tr w:rsidR="0063609D" w:rsidRPr="002143C7" w:rsidTr="006B5D3C">
        <w:trPr>
          <w:jc w:val="center"/>
        </w:trPr>
        <w:tc>
          <w:tcPr>
            <w:tcW w:w="10297" w:type="dxa"/>
            <w:gridSpan w:val="2"/>
          </w:tcPr>
          <w:p w:rsidR="0063609D" w:rsidRPr="002143C7" w:rsidRDefault="0063609D" w:rsidP="00140C7E">
            <w:pPr>
              <w:spacing w:before="120"/>
              <w:rPr>
                <w:rFonts w:ascii="Arial" w:hAnsi="Arial" w:cs="Arial"/>
                <w:i/>
                <w:iCs/>
                <w:sz w:val="22"/>
                <w:szCs w:val="22"/>
                <w:lang w:val="en-AU"/>
              </w:rPr>
            </w:pPr>
          </w:p>
          <w:p w:rsidR="0063609D" w:rsidRPr="002143C7" w:rsidRDefault="0063609D" w:rsidP="00140C7E">
            <w:pPr>
              <w:spacing w:before="120"/>
              <w:rPr>
                <w:rFonts w:ascii="Arial" w:hAnsi="Arial" w:cs="Arial"/>
                <w:i/>
                <w:iCs/>
                <w:sz w:val="22"/>
                <w:szCs w:val="22"/>
                <w:lang w:val="en-AU"/>
              </w:rPr>
            </w:pPr>
          </w:p>
        </w:tc>
      </w:tr>
      <w:tr w:rsidR="0063609D" w:rsidRPr="002143C7" w:rsidTr="006B5D3C">
        <w:trPr>
          <w:jc w:val="center"/>
        </w:trPr>
        <w:tc>
          <w:tcPr>
            <w:tcW w:w="10297" w:type="dxa"/>
            <w:gridSpan w:val="2"/>
          </w:tcPr>
          <w:p w:rsidR="0063609D" w:rsidRPr="002143C7" w:rsidRDefault="0063609D" w:rsidP="00140C7E">
            <w:pPr>
              <w:spacing w:before="120"/>
              <w:rPr>
                <w:rFonts w:ascii="Arial" w:hAnsi="Arial" w:cs="Arial"/>
                <w:i/>
                <w:iCs/>
                <w:sz w:val="22"/>
                <w:szCs w:val="22"/>
                <w:lang w:val="en-AU"/>
              </w:rPr>
            </w:pPr>
          </w:p>
          <w:p w:rsidR="0063609D" w:rsidRPr="002143C7" w:rsidRDefault="0063609D" w:rsidP="00140C7E">
            <w:pPr>
              <w:spacing w:before="120"/>
              <w:rPr>
                <w:rFonts w:ascii="Arial" w:hAnsi="Arial" w:cs="Arial"/>
                <w:i/>
                <w:iCs/>
                <w:sz w:val="22"/>
                <w:szCs w:val="22"/>
                <w:lang w:val="en-AU"/>
              </w:rPr>
            </w:pPr>
          </w:p>
        </w:tc>
      </w:tr>
      <w:tr w:rsidR="0063609D" w:rsidRPr="002143C7" w:rsidTr="006B5D3C">
        <w:trPr>
          <w:jc w:val="center"/>
        </w:trPr>
        <w:tc>
          <w:tcPr>
            <w:tcW w:w="10297" w:type="dxa"/>
            <w:gridSpan w:val="2"/>
          </w:tcPr>
          <w:p w:rsidR="0063609D" w:rsidRPr="002143C7" w:rsidRDefault="0063609D" w:rsidP="00140C7E">
            <w:pPr>
              <w:spacing w:before="120"/>
              <w:rPr>
                <w:rFonts w:ascii="Arial" w:hAnsi="Arial" w:cs="Arial"/>
                <w:i/>
                <w:iCs/>
                <w:sz w:val="22"/>
                <w:szCs w:val="22"/>
                <w:lang w:val="en-AU"/>
              </w:rPr>
            </w:pPr>
          </w:p>
          <w:p w:rsidR="0063609D" w:rsidRPr="002143C7" w:rsidRDefault="0063609D" w:rsidP="00140C7E">
            <w:pPr>
              <w:spacing w:before="120"/>
              <w:rPr>
                <w:rFonts w:ascii="Arial" w:hAnsi="Arial" w:cs="Arial"/>
                <w:i/>
                <w:iCs/>
                <w:sz w:val="22"/>
                <w:szCs w:val="22"/>
                <w:lang w:val="en-AU"/>
              </w:rPr>
            </w:pPr>
          </w:p>
        </w:tc>
      </w:tr>
    </w:tbl>
    <w:p w:rsidR="00D60B5F" w:rsidRPr="002143C7" w:rsidRDefault="00D60B5F">
      <w:pPr>
        <w:rPr>
          <w:rFonts w:ascii="Arial" w:hAnsi="Arial" w:cs="Arial"/>
        </w:rPr>
      </w:pPr>
    </w:p>
    <w:p w:rsidR="000B17E5" w:rsidRPr="002143C7" w:rsidRDefault="000B17E5" w:rsidP="00140C7E">
      <w:pPr>
        <w:pBdr>
          <w:bottom w:val="single" w:sz="12" w:space="1" w:color="auto"/>
        </w:pBdr>
        <w:rPr>
          <w:rFonts w:ascii="Arial" w:hAnsi="Arial" w:cs="Arial"/>
        </w:rPr>
      </w:pPr>
      <w:r w:rsidRPr="002143C7">
        <w:rPr>
          <w:rFonts w:ascii="Arial" w:hAnsi="Arial" w:cs="Arial"/>
        </w:rPr>
        <w:t>Additional Notes</w:t>
      </w:r>
    </w:p>
    <w:p w:rsidR="000B17E5" w:rsidRPr="002143C7" w:rsidRDefault="000B17E5" w:rsidP="00140C7E">
      <w:pPr>
        <w:pBdr>
          <w:bottom w:val="single" w:sz="12" w:space="1" w:color="auto"/>
        </w:pBdr>
        <w:rPr>
          <w:rFonts w:ascii="Arial" w:hAnsi="Arial" w:cs="Arial"/>
        </w:rPr>
      </w:pPr>
    </w:p>
    <w:p w:rsidR="000B17E5" w:rsidRPr="002143C7" w:rsidRDefault="000B17E5" w:rsidP="00140C7E">
      <w:pPr>
        <w:pBdr>
          <w:bottom w:val="single" w:sz="12" w:space="1" w:color="auto"/>
        </w:pBdr>
        <w:rPr>
          <w:rFonts w:ascii="Arial" w:hAnsi="Arial" w:cs="Arial"/>
        </w:rPr>
      </w:pPr>
      <w:r w:rsidRPr="002143C7">
        <w:rPr>
          <w:rFonts w:ascii="Arial" w:hAnsi="Arial" w:cs="Arial"/>
        </w:rPr>
        <w:t>___________________________________________________________________________________</w:t>
      </w:r>
    </w:p>
    <w:p w:rsidR="000B17E5" w:rsidRPr="002143C7" w:rsidRDefault="000B17E5" w:rsidP="00140C7E">
      <w:pPr>
        <w:pBdr>
          <w:bottom w:val="single" w:sz="12" w:space="1" w:color="auto"/>
        </w:pBdr>
        <w:rPr>
          <w:rFonts w:ascii="Arial" w:hAnsi="Arial" w:cs="Arial"/>
        </w:rPr>
      </w:pPr>
    </w:p>
    <w:p w:rsidR="000B17E5" w:rsidRPr="002143C7" w:rsidRDefault="000B17E5" w:rsidP="00140C7E">
      <w:pPr>
        <w:pBdr>
          <w:bottom w:val="single" w:sz="12" w:space="1" w:color="auto"/>
        </w:pBdr>
        <w:rPr>
          <w:rFonts w:ascii="Arial" w:hAnsi="Arial" w:cs="Arial"/>
        </w:rPr>
      </w:pPr>
      <w:r w:rsidRPr="002143C7">
        <w:rPr>
          <w:rFonts w:ascii="Arial" w:hAnsi="Arial" w:cs="Arial"/>
        </w:rPr>
        <w:t>___________________________________________________________________________________</w:t>
      </w:r>
    </w:p>
    <w:p w:rsidR="000B17E5" w:rsidRPr="002143C7" w:rsidRDefault="000B17E5" w:rsidP="00140C7E">
      <w:pPr>
        <w:pBdr>
          <w:bottom w:val="single" w:sz="12" w:space="1" w:color="auto"/>
        </w:pBdr>
        <w:rPr>
          <w:rFonts w:ascii="Arial" w:hAnsi="Arial" w:cs="Arial"/>
        </w:rPr>
      </w:pPr>
    </w:p>
    <w:p w:rsidR="000B17E5" w:rsidRPr="002143C7" w:rsidRDefault="000B17E5" w:rsidP="00140C7E">
      <w:pPr>
        <w:pBdr>
          <w:bottom w:val="single" w:sz="12" w:space="1" w:color="auto"/>
        </w:pBdr>
        <w:rPr>
          <w:rFonts w:ascii="Arial" w:hAnsi="Arial" w:cs="Arial"/>
        </w:rPr>
      </w:pPr>
      <w:r w:rsidRPr="002143C7">
        <w:rPr>
          <w:rFonts w:ascii="Arial" w:hAnsi="Arial" w:cs="Arial"/>
        </w:rPr>
        <w:t>___________________________________________________________________________________</w:t>
      </w:r>
    </w:p>
    <w:p w:rsidR="000B17E5" w:rsidRPr="002143C7" w:rsidRDefault="000B17E5" w:rsidP="00140C7E">
      <w:pPr>
        <w:pBdr>
          <w:bottom w:val="single" w:sz="12" w:space="1" w:color="auto"/>
        </w:pBdr>
        <w:rPr>
          <w:rFonts w:ascii="Arial" w:hAnsi="Arial" w:cs="Arial"/>
        </w:rPr>
      </w:pPr>
    </w:p>
    <w:p w:rsidR="000B17E5" w:rsidRPr="002143C7" w:rsidRDefault="000B17E5" w:rsidP="00140C7E">
      <w:pPr>
        <w:pBdr>
          <w:bottom w:val="single" w:sz="12" w:space="1" w:color="auto"/>
        </w:pBdr>
        <w:rPr>
          <w:rFonts w:ascii="Arial" w:hAnsi="Arial" w:cs="Arial"/>
        </w:rPr>
      </w:pPr>
      <w:r w:rsidRPr="002143C7">
        <w:rPr>
          <w:rFonts w:ascii="Arial" w:hAnsi="Arial" w:cs="Arial"/>
        </w:rPr>
        <w:t>___________________________________________________________________________________</w:t>
      </w:r>
    </w:p>
    <w:p w:rsidR="000B17E5" w:rsidRPr="002143C7" w:rsidRDefault="000B17E5" w:rsidP="00140C7E">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p>
    <w:tbl>
      <w:tblPr>
        <w:tblStyle w:val="TableGrid"/>
        <w:tblW w:w="10448" w:type="dxa"/>
        <w:jc w:val="center"/>
        <w:tblLayout w:type="fixed"/>
        <w:tblLook w:val="01E0" w:firstRow="1" w:lastRow="1" w:firstColumn="1" w:lastColumn="1" w:noHBand="0" w:noVBand="0"/>
      </w:tblPr>
      <w:tblGrid>
        <w:gridCol w:w="9739"/>
        <w:gridCol w:w="709"/>
      </w:tblGrid>
      <w:tr w:rsidR="00D60B5F" w:rsidRPr="002143C7" w:rsidTr="006B5D3C">
        <w:trPr>
          <w:trHeight w:val="454"/>
          <w:jc w:val="center"/>
        </w:trPr>
        <w:tc>
          <w:tcPr>
            <w:tcW w:w="10448" w:type="dxa"/>
            <w:gridSpan w:val="2"/>
            <w:shd w:val="clear" w:color="auto" w:fill="2D075F"/>
          </w:tcPr>
          <w:p w:rsidR="00D60B5F" w:rsidRPr="002143C7" w:rsidRDefault="00D60B5F" w:rsidP="00140C7E">
            <w:pPr>
              <w:spacing w:before="120" w:after="120"/>
              <w:rPr>
                <w:rFonts w:ascii="Arial" w:hAnsi="Arial" w:cs="Arial"/>
                <w:b/>
                <w:bCs/>
                <w:sz w:val="22"/>
                <w:szCs w:val="22"/>
                <w:lang w:val="en-AU"/>
              </w:rPr>
            </w:pPr>
            <w:r w:rsidRPr="002143C7">
              <w:rPr>
                <w:rFonts w:ascii="Arial" w:hAnsi="Arial" w:cs="Arial"/>
                <w:b/>
                <w:bCs/>
                <w:color w:val="FFFFFF" w:themeColor="background1"/>
                <w:sz w:val="22"/>
                <w:szCs w:val="22"/>
                <w:lang w:val="en-AU"/>
              </w:rPr>
              <w:lastRenderedPageBreak/>
              <w:t>Part 4: 1 – 3 Months</w:t>
            </w:r>
          </w:p>
        </w:tc>
      </w:tr>
      <w:tr w:rsidR="006B5D3C" w:rsidRPr="002143C7" w:rsidTr="006B5D3C">
        <w:trPr>
          <w:trHeight w:val="340"/>
          <w:jc w:val="center"/>
        </w:trPr>
        <w:tc>
          <w:tcPr>
            <w:tcW w:w="9739" w:type="dxa"/>
            <w:shd w:val="clear" w:color="auto" w:fill="CCC0D9" w:themeFill="accent4" w:themeFillTint="66"/>
          </w:tcPr>
          <w:p w:rsidR="006B5D3C" w:rsidRPr="002143C7" w:rsidRDefault="006B5D3C" w:rsidP="00140C7E">
            <w:pPr>
              <w:spacing w:before="120"/>
              <w:rPr>
                <w:rFonts w:ascii="Arial" w:hAnsi="Arial" w:cs="Arial"/>
                <w:b/>
                <w:bCs/>
                <w:sz w:val="22"/>
                <w:szCs w:val="22"/>
                <w:lang w:val="en-AU"/>
              </w:rPr>
            </w:pPr>
            <w:r w:rsidRPr="002143C7">
              <w:rPr>
                <w:rFonts w:ascii="Arial" w:hAnsi="Arial" w:cs="Arial"/>
                <w:b/>
                <w:bCs/>
                <w:sz w:val="22"/>
                <w:szCs w:val="22"/>
                <w:lang w:val="en-AU"/>
              </w:rPr>
              <w:t>Action</w:t>
            </w:r>
          </w:p>
        </w:tc>
        <w:tc>
          <w:tcPr>
            <w:tcW w:w="709" w:type="dxa"/>
            <w:shd w:val="clear" w:color="auto" w:fill="CCC0D9" w:themeFill="accent4" w:themeFillTint="66"/>
          </w:tcPr>
          <w:p w:rsidR="006B5D3C" w:rsidRPr="000F3483" w:rsidRDefault="006B5D3C" w:rsidP="0063609D">
            <w:pPr>
              <w:pStyle w:val="ListParagraph"/>
              <w:numPr>
                <w:ilvl w:val="0"/>
                <w:numId w:val="9"/>
              </w:numPr>
              <w:spacing w:before="120"/>
              <w:jc w:val="center"/>
              <w:rPr>
                <w:rFonts w:ascii="Bodoni MT" w:hAnsi="Bodoni MT" w:cs="Arial"/>
                <w:b/>
                <w:bCs/>
                <w:sz w:val="22"/>
                <w:szCs w:val="22"/>
                <w:lang w:val="en-AU"/>
              </w:rPr>
            </w:pPr>
          </w:p>
        </w:tc>
      </w:tr>
      <w:tr w:rsidR="0063609D" w:rsidRPr="002143C7" w:rsidTr="006B5D3C">
        <w:trPr>
          <w:jc w:val="center"/>
        </w:trPr>
        <w:tc>
          <w:tcPr>
            <w:tcW w:w="10448" w:type="dxa"/>
            <w:gridSpan w:val="2"/>
            <w:shd w:val="clear" w:color="auto" w:fill="DFD1A9"/>
          </w:tcPr>
          <w:p w:rsidR="0063609D" w:rsidRPr="002143C7" w:rsidRDefault="0063609D" w:rsidP="00140C7E">
            <w:pPr>
              <w:spacing w:before="120"/>
              <w:rPr>
                <w:rFonts w:ascii="Arial" w:hAnsi="Arial" w:cs="Arial"/>
                <w:b/>
                <w:bCs/>
                <w:color w:val="7030A0"/>
                <w:sz w:val="22"/>
                <w:szCs w:val="22"/>
                <w:lang w:val="en-AU"/>
              </w:rPr>
            </w:pPr>
            <w:r w:rsidRPr="002143C7">
              <w:rPr>
                <w:rFonts w:ascii="Arial" w:hAnsi="Arial" w:cs="Arial"/>
                <w:b/>
                <w:color w:val="7030A0"/>
                <w:sz w:val="22"/>
                <w:szCs w:val="22"/>
                <w:lang w:val="en-AU"/>
              </w:rPr>
              <w:t>Policies, Procedures, OH&amp;S</w:t>
            </w:r>
          </w:p>
        </w:tc>
      </w:tr>
      <w:tr w:rsidR="006B5D3C" w:rsidRPr="002143C7" w:rsidTr="006B5D3C">
        <w:trPr>
          <w:jc w:val="center"/>
        </w:trPr>
        <w:tc>
          <w:tcPr>
            <w:tcW w:w="9739" w:type="dxa"/>
          </w:tcPr>
          <w:p w:rsidR="006B5D3C" w:rsidRPr="005C4241" w:rsidRDefault="006B5D3C" w:rsidP="00140C7E">
            <w:pPr>
              <w:spacing w:before="120" w:after="120"/>
              <w:rPr>
                <w:rFonts w:ascii="Arial" w:hAnsi="Arial" w:cs="Arial"/>
                <w:sz w:val="22"/>
                <w:szCs w:val="22"/>
                <w:lang w:val="en-AU"/>
              </w:rPr>
            </w:pPr>
            <w:r w:rsidRPr="005C4241">
              <w:rPr>
                <w:rFonts w:ascii="Arial" w:hAnsi="Arial" w:cs="Arial"/>
                <w:i/>
                <w:sz w:val="22"/>
                <w:szCs w:val="22"/>
                <w:lang w:val="en-AU"/>
              </w:rPr>
              <w:t xml:space="preserve">Discuss the support and resources available in Teaching and Support Services and where this information is located (i.e., brief description and links to </w:t>
            </w:r>
            <w:proofErr w:type="spellStart"/>
            <w:r w:rsidR="00504BA8">
              <w:rPr>
                <w:rFonts w:ascii="Arial" w:hAnsi="Arial" w:cs="Arial"/>
                <w:i/>
                <w:sz w:val="22"/>
                <w:szCs w:val="22"/>
                <w:lang w:val="en-AU"/>
              </w:rPr>
              <w:t>ITaLI</w:t>
            </w:r>
            <w:proofErr w:type="spellEnd"/>
            <w:r w:rsidR="00504BA8">
              <w:rPr>
                <w:rFonts w:ascii="Arial" w:hAnsi="Arial" w:cs="Arial"/>
                <w:i/>
                <w:sz w:val="22"/>
                <w:szCs w:val="22"/>
                <w:lang w:val="en-AU"/>
              </w:rPr>
              <w:t xml:space="preserve"> website and </w:t>
            </w:r>
            <w:r w:rsidR="005C4241" w:rsidRPr="005C4241">
              <w:rPr>
                <w:rFonts w:ascii="Arial" w:hAnsi="Arial" w:cs="Arial"/>
                <w:i/>
                <w:sz w:val="22"/>
                <w:szCs w:val="22"/>
                <w:lang w:val="en-AU"/>
              </w:rPr>
              <w:t>Blackboard</w:t>
            </w:r>
            <w:r w:rsidR="00504BA8">
              <w:rPr>
                <w:rFonts w:ascii="Arial" w:hAnsi="Arial" w:cs="Arial"/>
                <w:i/>
                <w:sz w:val="22"/>
                <w:szCs w:val="22"/>
                <w:lang w:val="en-AU"/>
              </w:rPr>
              <w:t xml:space="preserve">, </w:t>
            </w:r>
            <w:r w:rsidRPr="005C4241">
              <w:rPr>
                <w:rFonts w:ascii="Arial" w:hAnsi="Arial" w:cs="Arial"/>
                <w:i/>
                <w:sz w:val="22"/>
                <w:szCs w:val="22"/>
                <w:lang w:val="en-AU"/>
              </w:rPr>
              <w:t>including explanation of acronyms, orientation to T&amp;L, Academic Integrity, Library, T&amp;L Policies &amp; Guidelines, Timetable Information, Student Evaluation Review &amp; Reporting Unit etc</w:t>
            </w:r>
            <w:r w:rsidR="005C4241" w:rsidRPr="005C4241">
              <w:rPr>
                <w:rFonts w:ascii="Arial" w:hAnsi="Arial" w:cs="Arial"/>
                <w:i/>
                <w:sz w:val="22"/>
                <w:szCs w:val="22"/>
                <w:lang w:val="en-AU"/>
              </w:rPr>
              <w:t>.</w:t>
            </w:r>
            <w:r w:rsidRPr="005C4241">
              <w:rPr>
                <w:rFonts w:ascii="Arial" w:hAnsi="Arial" w:cs="Arial"/>
                <w:i/>
                <w:sz w:val="22"/>
                <w:szCs w:val="22"/>
                <w:lang w:val="en-AU"/>
              </w:rPr>
              <w:t xml:space="preserve">) </w:t>
            </w:r>
          </w:p>
          <w:p w:rsidR="006B5D3C" w:rsidRPr="005C4241" w:rsidRDefault="00504BA8" w:rsidP="005C4241">
            <w:pPr>
              <w:spacing w:before="120" w:after="120"/>
              <w:rPr>
                <w:rFonts w:ascii="Arial" w:hAnsi="Arial" w:cs="Arial"/>
                <w:color w:val="0000FF"/>
                <w:sz w:val="22"/>
                <w:szCs w:val="22"/>
                <w:u w:val="single"/>
                <w:lang w:val="en-AU"/>
              </w:rPr>
            </w:pPr>
            <w:r w:rsidRPr="00504BA8">
              <w:rPr>
                <w:rStyle w:val="Hyperlink"/>
                <w:rFonts w:ascii="Arial" w:hAnsi="Arial" w:cs="Arial"/>
              </w:rPr>
              <w:t>https://itali.uq.edu.au/</w:t>
            </w:r>
          </w:p>
        </w:tc>
        <w:tc>
          <w:tcPr>
            <w:tcW w:w="709" w:type="dxa"/>
          </w:tcPr>
          <w:p w:rsidR="006B5D3C" w:rsidRPr="002143C7" w:rsidRDefault="006B5D3C" w:rsidP="00140C7E">
            <w:pPr>
              <w:spacing w:before="120"/>
              <w:rPr>
                <w:rFonts w:ascii="Arial" w:hAnsi="Arial" w:cs="Arial"/>
                <w:sz w:val="22"/>
                <w:szCs w:val="22"/>
                <w:lang w:val="en-AU"/>
              </w:rPr>
            </w:pPr>
          </w:p>
        </w:tc>
      </w:tr>
      <w:tr w:rsidR="006B5D3C" w:rsidRPr="002143C7" w:rsidTr="006B5D3C">
        <w:trPr>
          <w:jc w:val="center"/>
        </w:trPr>
        <w:tc>
          <w:tcPr>
            <w:tcW w:w="9739" w:type="dxa"/>
          </w:tcPr>
          <w:p w:rsidR="006B5D3C" w:rsidRPr="005C4241" w:rsidRDefault="006B5D3C" w:rsidP="00140C7E">
            <w:pPr>
              <w:spacing w:before="120" w:after="120"/>
              <w:rPr>
                <w:rFonts w:ascii="Arial" w:hAnsi="Arial" w:cs="Arial"/>
                <w:i/>
                <w:sz w:val="22"/>
                <w:szCs w:val="22"/>
                <w:lang w:val="en-AU"/>
              </w:rPr>
            </w:pPr>
            <w:r w:rsidRPr="005C4241">
              <w:rPr>
                <w:rFonts w:ascii="Arial" w:hAnsi="Arial" w:cs="Arial"/>
                <w:i/>
                <w:sz w:val="22"/>
                <w:szCs w:val="22"/>
                <w:lang w:val="en-AU"/>
              </w:rPr>
              <w:t>Discuss the support and resources available in the Research Division and where this information is located (i.e., Research Activities Calendar, Research Funding Information, UQ Integrity and Ethics, Graduate Research, Research Performance, Australian Code for the Responsible Conduct of Research etc</w:t>
            </w:r>
            <w:r w:rsidR="005C4241" w:rsidRPr="005C4241">
              <w:rPr>
                <w:rFonts w:ascii="Arial" w:hAnsi="Arial" w:cs="Arial"/>
                <w:i/>
                <w:sz w:val="22"/>
                <w:szCs w:val="22"/>
                <w:lang w:val="en-AU"/>
              </w:rPr>
              <w:t>.</w:t>
            </w:r>
            <w:r w:rsidRPr="005C4241">
              <w:rPr>
                <w:rFonts w:ascii="Arial" w:hAnsi="Arial" w:cs="Arial"/>
                <w:i/>
                <w:sz w:val="22"/>
                <w:szCs w:val="22"/>
                <w:lang w:val="en-AU"/>
              </w:rPr>
              <w:t>)</w:t>
            </w:r>
          </w:p>
          <w:p w:rsidR="00504BA8" w:rsidRDefault="00504BA8" w:rsidP="005C4241">
            <w:pPr>
              <w:spacing w:before="120" w:after="120"/>
              <w:rPr>
                <w:rStyle w:val="Hyperlink"/>
                <w:rFonts w:ascii="Arial" w:hAnsi="Arial" w:cs="Arial"/>
              </w:rPr>
            </w:pPr>
            <w:hyperlink r:id="rId11" w:history="1">
              <w:r w:rsidRPr="00EE589A">
                <w:rPr>
                  <w:rStyle w:val="Hyperlink"/>
                  <w:rFonts w:ascii="Arial" w:hAnsi="Arial" w:cs="Arial"/>
                </w:rPr>
                <w:t>https://research.uq.edu.au/</w:t>
              </w:r>
            </w:hyperlink>
          </w:p>
          <w:p w:rsidR="006B5D3C" w:rsidRPr="005C4241" w:rsidRDefault="00504BA8" w:rsidP="005C4241">
            <w:pPr>
              <w:spacing w:before="120" w:after="120"/>
              <w:rPr>
                <w:rFonts w:ascii="Arial" w:hAnsi="Arial" w:cs="Arial"/>
                <w:sz w:val="22"/>
                <w:szCs w:val="22"/>
                <w:lang w:val="en-AU"/>
              </w:rPr>
            </w:pPr>
            <w:r w:rsidRPr="00504BA8">
              <w:rPr>
                <w:rStyle w:val="Hyperlink"/>
                <w:rFonts w:ascii="Arial" w:hAnsi="Arial" w:cs="Arial"/>
              </w:rPr>
              <w:t>https://research.uq.edu.au/research-support/research-management</w:t>
            </w:r>
            <w:bookmarkStart w:id="4" w:name="_GoBack"/>
            <w:bookmarkEnd w:id="4"/>
          </w:p>
        </w:tc>
        <w:tc>
          <w:tcPr>
            <w:tcW w:w="709" w:type="dxa"/>
          </w:tcPr>
          <w:p w:rsidR="006B5D3C" w:rsidRPr="002143C7" w:rsidRDefault="006B5D3C" w:rsidP="00140C7E">
            <w:pPr>
              <w:spacing w:before="120"/>
              <w:rPr>
                <w:rFonts w:ascii="Arial" w:hAnsi="Arial" w:cs="Arial"/>
                <w:sz w:val="22"/>
                <w:szCs w:val="22"/>
                <w:lang w:val="en-AU"/>
              </w:rPr>
            </w:pPr>
          </w:p>
        </w:tc>
      </w:tr>
      <w:tr w:rsidR="006B5D3C" w:rsidRPr="002143C7" w:rsidTr="006B5D3C">
        <w:trPr>
          <w:jc w:val="center"/>
        </w:trPr>
        <w:tc>
          <w:tcPr>
            <w:tcW w:w="9739" w:type="dxa"/>
          </w:tcPr>
          <w:p w:rsidR="006B5D3C" w:rsidRPr="002143C7" w:rsidRDefault="006B5D3C" w:rsidP="00140C7E">
            <w:pPr>
              <w:spacing w:before="120" w:after="120"/>
              <w:rPr>
                <w:rFonts w:ascii="Arial" w:hAnsi="Arial" w:cs="Arial"/>
                <w:i/>
                <w:sz w:val="22"/>
                <w:szCs w:val="22"/>
                <w:lang w:val="en-AU"/>
              </w:rPr>
            </w:pPr>
            <w:r w:rsidRPr="002143C7">
              <w:rPr>
                <w:rFonts w:ascii="Arial" w:hAnsi="Arial" w:cs="Arial"/>
                <w:i/>
                <w:sz w:val="22"/>
                <w:szCs w:val="22"/>
                <w:lang w:val="en-AU"/>
              </w:rPr>
              <w:t xml:space="preserve">Encourage attendance at monthly meetings with financial officer (if required) to assist in understanding of financial responsibilities at the next level  </w:t>
            </w:r>
          </w:p>
        </w:tc>
        <w:tc>
          <w:tcPr>
            <w:tcW w:w="709" w:type="dxa"/>
          </w:tcPr>
          <w:p w:rsidR="006B5D3C" w:rsidRPr="002143C7" w:rsidRDefault="006B5D3C" w:rsidP="00140C7E">
            <w:pPr>
              <w:spacing w:before="120"/>
              <w:rPr>
                <w:rFonts w:ascii="Arial" w:hAnsi="Arial" w:cs="Arial"/>
                <w:sz w:val="22"/>
                <w:szCs w:val="22"/>
                <w:lang w:val="en-AU"/>
              </w:rPr>
            </w:pPr>
          </w:p>
        </w:tc>
      </w:tr>
      <w:tr w:rsidR="006B5D3C" w:rsidRPr="002143C7" w:rsidTr="006B5D3C">
        <w:trPr>
          <w:jc w:val="center"/>
        </w:trPr>
        <w:tc>
          <w:tcPr>
            <w:tcW w:w="9739" w:type="dxa"/>
          </w:tcPr>
          <w:p w:rsidR="006B5D3C" w:rsidRPr="002143C7" w:rsidRDefault="006B5D3C" w:rsidP="005C4241">
            <w:pPr>
              <w:spacing w:before="120" w:after="120"/>
              <w:rPr>
                <w:rFonts w:ascii="Arial" w:hAnsi="Arial" w:cs="Arial"/>
                <w:i/>
                <w:sz w:val="22"/>
                <w:szCs w:val="22"/>
                <w:lang w:val="en-AU"/>
              </w:rPr>
            </w:pPr>
            <w:r w:rsidRPr="002143C7">
              <w:rPr>
                <w:rFonts w:ascii="Arial" w:hAnsi="Arial" w:cs="Arial"/>
                <w:i/>
                <w:sz w:val="22"/>
                <w:szCs w:val="22"/>
                <w:lang w:val="en-AU"/>
              </w:rPr>
              <w:t>Check in surrounding access to health</w:t>
            </w:r>
            <w:r w:rsidR="005C4241">
              <w:rPr>
                <w:rFonts w:ascii="Arial" w:hAnsi="Arial" w:cs="Arial"/>
                <w:i/>
                <w:sz w:val="22"/>
                <w:szCs w:val="22"/>
                <w:lang w:val="en-AU"/>
              </w:rPr>
              <w:t>,</w:t>
            </w:r>
            <w:r w:rsidRPr="002143C7">
              <w:rPr>
                <w:rFonts w:ascii="Arial" w:hAnsi="Arial" w:cs="Arial"/>
                <w:i/>
                <w:sz w:val="22"/>
                <w:szCs w:val="22"/>
                <w:lang w:val="en-AU"/>
              </w:rPr>
              <w:t xml:space="preserve"> and facilities available to them and their family</w:t>
            </w:r>
            <w:r w:rsidR="005C4241">
              <w:rPr>
                <w:rFonts w:ascii="Arial" w:hAnsi="Arial" w:cs="Arial"/>
                <w:i/>
                <w:sz w:val="22"/>
                <w:szCs w:val="22"/>
                <w:lang w:val="en-AU"/>
              </w:rPr>
              <w:t xml:space="preserve"> </w:t>
            </w:r>
            <w:r w:rsidR="005C4241" w:rsidRPr="002143C7">
              <w:rPr>
                <w:rFonts w:ascii="Arial" w:hAnsi="Arial" w:cs="Arial"/>
                <w:i/>
                <w:sz w:val="22"/>
                <w:szCs w:val="22"/>
                <w:lang w:val="en-AU"/>
              </w:rPr>
              <w:t>(i.e., have they read about the staff wellness program?)</w:t>
            </w:r>
          </w:p>
        </w:tc>
        <w:tc>
          <w:tcPr>
            <w:tcW w:w="709" w:type="dxa"/>
          </w:tcPr>
          <w:p w:rsidR="006B5D3C" w:rsidRPr="002143C7" w:rsidRDefault="006B5D3C" w:rsidP="00140C7E">
            <w:pPr>
              <w:spacing w:before="120"/>
              <w:rPr>
                <w:rFonts w:ascii="Arial" w:hAnsi="Arial" w:cs="Arial"/>
                <w:sz w:val="22"/>
                <w:szCs w:val="22"/>
                <w:lang w:val="en-AU"/>
              </w:rPr>
            </w:pPr>
          </w:p>
        </w:tc>
      </w:tr>
      <w:tr w:rsidR="006B5D3C" w:rsidRPr="002143C7" w:rsidTr="006B5D3C">
        <w:trPr>
          <w:jc w:val="center"/>
        </w:trPr>
        <w:tc>
          <w:tcPr>
            <w:tcW w:w="9739" w:type="dxa"/>
          </w:tcPr>
          <w:p w:rsidR="006B5D3C" w:rsidRPr="002143C7" w:rsidRDefault="006B5D3C" w:rsidP="00662496">
            <w:pPr>
              <w:spacing w:before="120" w:after="120"/>
              <w:rPr>
                <w:rFonts w:ascii="Arial" w:hAnsi="Arial" w:cs="Arial"/>
                <w:i/>
                <w:sz w:val="22"/>
                <w:szCs w:val="22"/>
                <w:lang w:val="en-AU"/>
              </w:rPr>
            </w:pPr>
            <w:r w:rsidRPr="002143C7">
              <w:rPr>
                <w:rFonts w:ascii="Arial" w:hAnsi="Arial" w:cs="Arial"/>
                <w:i/>
                <w:sz w:val="22"/>
                <w:szCs w:val="22"/>
                <w:lang w:val="en-AU"/>
              </w:rPr>
              <w:t xml:space="preserve">Discuss UQ’s strategy of career progression for women. It may be appropriate for them to seek advice and feedback from available resources and other </w:t>
            </w:r>
            <w:r>
              <w:rPr>
                <w:rFonts w:ascii="Arial" w:hAnsi="Arial" w:cs="Arial"/>
                <w:i/>
                <w:sz w:val="22"/>
                <w:szCs w:val="22"/>
                <w:lang w:val="en-AU"/>
              </w:rPr>
              <w:t>senior leaders</w:t>
            </w:r>
            <w:r w:rsidRPr="002143C7">
              <w:rPr>
                <w:rFonts w:ascii="Arial" w:hAnsi="Arial" w:cs="Arial"/>
                <w:i/>
                <w:sz w:val="22"/>
                <w:szCs w:val="22"/>
                <w:lang w:val="en-AU"/>
              </w:rPr>
              <w:t>, to ensure focus on this agenda in people management, and support the strategy at faculty/school/division/institute level.</w:t>
            </w:r>
          </w:p>
        </w:tc>
        <w:tc>
          <w:tcPr>
            <w:tcW w:w="709" w:type="dxa"/>
          </w:tcPr>
          <w:p w:rsidR="006B5D3C" w:rsidRPr="002143C7" w:rsidRDefault="006B5D3C" w:rsidP="00140C7E">
            <w:pPr>
              <w:spacing w:before="120"/>
              <w:rPr>
                <w:rFonts w:ascii="Arial" w:hAnsi="Arial" w:cs="Arial"/>
                <w:sz w:val="22"/>
                <w:szCs w:val="22"/>
                <w:lang w:val="en-AU"/>
              </w:rPr>
            </w:pPr>
          </w:p>
        </w:tc>
      </w:tr>
      <w:tr w:rsidR="0063609D" w:rsidRPr="002143C7" w:rsidTr="006B5D3C">
        <w:trPr>
          <w:jc w:val="center"/>
        </w:trPr>
        <w:tc>
          <w:tcPr>
            <w:tcW w:w="10448" w:type="dxa"/>
            <w:gridSpan w:val="2"/>
            <w:shd w:val="clear" w:color="auto" w:fill="DFD1A9"/>
          </w:tcPr>
          <w:p w:rsidR="0063609D" w:rsidRPr="002143C7" w:rsidRDefault="0063609D" w:rsidP="00140C7E">
            <w:pPr>
              <w:spacing w:before="120"/>
              <w:rPr>
                <w:rFonts w:ascii="Arial" w:hAnsi="Arial" w:cs="Arial"/>
                <w:b/>
                <w:color w:val="7030A0"/>
                <w:sz w:val="22"/>
                <w:szCs w:val="22"/>
                <w:lang w:val="en-AU"/>
              </w:rPr>
            </w:pPr>
            <w:r w:rsidRPr="002143C7">
              <w:rPr>
                <w:rFonts w:ascii="Arial" w:hAnsi="Arial" w:cs="Arial"/>
                <w:b/>
                <w:color w:val="7030A0"/>
                <w:sz w:val="22"/>
                <w:szCs w:val="22"/>
                <w:lang w:val="en-AU"/>
              </w:rPr>
              <w:t>Performance</w:t>
            </w:r>
          </w:p>
        </w:tc>
      </w:tr>
      <w:tr w:rsidR="006B5D3C" w:rsidRPr="002143C7" w:rsidTr="006B5D3C">
        <w:trPr>
          <w:jc w:val="center"/>
        </w:trPr>
        <w:tc>
          <w:tcPr>
            <w:tcW w:w="9739" w:type="dxa"/>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 xml:space="preserve">Review the </w:t>
            </w:r>
            <w:r>
              <w:rPr>
                <w:rFonts w:ascii="Arial" w:hAnsi="Arial" w:cs="Arial"/>
                <w:sz w:val="22"/>
                <w:szCs w:val="22"/>
                <w:lang w:val="en-AU"/>
              </w:rPr>
              <w:t>senior leader</w:t>
            </w:r>
            <w:r w:rsidRPr="002143C7">
              <w:rPr>
                <w:rFonts w:ascii="Arial" w:hAnsi="Arial" w:cs="Arial"/>
                <w:sz w:val="22"/>
                <w:szCs w:val="22"/>
                <w:lang w:val="en-AU"/>
              </w:rPr>
              <w:t>’s career progression plan</w:t>
            </w:r>
          </w:p>
        </w:tc>
        <w:tc>
          <w:tcPr>
            <w:tcW w:w="709" w:type="dxa"/>
          </w:tcPr>
          <w:p w:rsidR="006B5D3C" w:rsidRPr="002143C7" w:rsidRDefault="006B5D3C" w:rsidP="00140C7E">
            <w:pPr>
              <w:spacing w:before="120"/>
              <w:rPr>
                <w:rFonts w:ascii="Arial" w:hAnsi="Arial" w:cs="Arial"/>
                <w:sz w:val="22"/>
                <w:szCs w:val="22"/>
                <w:lang w:val="en-AU"/>
              </w:rPr>
            </w:pPr>
          </w:p>
        </w:tc>
      </w:tr>
      <w:tr w:rsidR="006B5D3C" w:rsidRPr="002143C7" w:rsidTr="006B5D3C">
        <w:trPr>
          <w:trHeight w:val="602"/>
          <w:jc w:val="center"/>
        </w:trPr>
        <w:tc>
          <w:tcPr>
            <w:tcW w:w="9739" w:type="dxa"/>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 xml:space="preserve">Schedule times in diaries for ongoing Performance and Career Development conversations </w:t>
            </w:r>
          </w:p>
        </w:tc>
        <w:tc>
          <w:tcPr>
            <w:tcW w:w="709" w:type="dxa"/>
          </w:tcPr>
          <w:p w:rsidR="006B5D3C" w:rsidRPr="002143C7" w:rsidRDefault="006B5D3C" w:rsidP="00140C7E">
            <w:pPr>
              <w:spacing w:before="120" w:after="120"/>
              <w:rPr>
                <w:rFonts w:ascii="Arial" w:hAnsi="Arial" w:cs="Arial"/>
                <w:sz w:val="22"/>
                <w:szCs w:val="22"/>
                <w:lang w:val="en-AU"/>
              </w:rPr>
            </w:pPr>
          </w:p>
        </w:tc>
      </w:tr>
      <w:tr w:rsidR="006B5D3C" w:rsidRPr="002143C7" w:rsidTr="006B5D3C">
        <w:trPr>
          <w:jc w:val="center"/>
        </w:trPr>
        <w:tc>
          <w:tcPr>
            <w:tcW w:w="9739" w:type="dxa"/>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 xml:space="preserve">Set a meeting date for end of new staff member’s probationary period review and signoff </w:t>
            </w:r>
          </w:p>
        </w:tc>
        <w:tc>
          <w:tcPr>
            <w:tcW w:w="709" w:type="dxa"/>
          </w:tcPr>
          <w:p w:rsidR="006B5D3C" w:rsidRPr="002143C7" w:rsidRDefault="006B5D3C" w:rsidP="00140C7E">
            <w:pPr>
              <w:spacing w:before="120"/>
              <w:rPr>
                <w:rFonts w:ascii="Arial" w:hAnsi="Arial" w:cs="Arial"/>
                <w:sz w:val="22"/>
                <w:szCs w:val="22"/>
                <w:lang w:val="en-AU"/>
              </w:rPr>
            </w:pPr>
          </w:p>
        </w:tc>
      </w:tr>
      <w:tr w:rsidR="006B5D3C" w:rsidRPr="002143C7" w:rsidTr="006B5D3C">
        <w:trPr>
          <w:jc w:val="center"/>
        </w:trPr>
        <w:tc>
          <w:tcPr>
            <w:tcW w:w="9739" w:type="dxa"/>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Continue fortnightly meetings to discuss compliance, financial accountabilities, expansion of external networks and progress on goals established through performance development plan</w:t>
            </w:r>
          </w:p>
        </w:tc>
        <w:tc>
          <w:tcPr>
            <w:tcW w:w="709" w:type="dxa"/>
          </w:tcPr>
          <w:p w:rsidR="006B5D3C" w:rsidRPr="002143C7" w:rsidRDefault="006B5D3C" w:rsidP="00140C7E">
            <w:pPr>
              <w:spacing w:before="120"/>
              <w:rPr>
                <w:rFonts w:ascii="Arial" w:hAnsi="Arial" w:cs="Arial"/>
                <w:sz w:val="22"/>
                <w:szCs w:val="22"/>
                <w:lang w:val="en-AU"/>
              </w:rPr>
            </w:pPr>
          </w:p>
        </w:tc>
      </w:tr>
      <w:tr w:rsidR="006B5D3C" w:rsidRPr="002143C7" w:rsidTr="006B5D3C">
        <w:trPr>
          <w:trHeight w:val="350"/>
          <w:jc w:val="center"/>
        </w:trPr>
        <w:tc>
          <w:tcPr>
            <w:tcW w:w="9739" w:type="dxa"/>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 xml:space="preserve">Review </w:t>
            </w:r>
            <w:hyperlink r:id="rId12" w:history="1">
              <w:r w:rsidRPr="002143C7">
                <w:rPr>
                  <w:rStyle w:val="Hyperlink"/>
                  <w:rFonts w:ascii="Arial" w:hAnsi="Arial" w:cs="Arial"/>
                  <w:sz w:val="22"/>
                  <w:szCs w:val="22"/>
                </w:rPr>
                <w:t>progress and appraisal forms</w:t>
              </w:r>
            </w:hyperlink>
            <w:r w:rsidRPr="002143C7">
              <w:rPr>
                <w:rFonts w:ascii="Arial" w:hAnsi="Arial" w:cs="Arial"/>
                <w:sz w:val="22"/>
                <w:szCs w:val="22"/>
              </w:rPr>
              <w:t>:</w:t>
            </w:r>
          </w:p>
          <w:p w:rsidR="002831B3" w:rsidRDefault="006B5D3C" w:rsidP="00D60B5F">
            <w:pPr>
              <w:pStyle w:val="NoSpacing"/>
              <w:numPr>
                <w:ilvl w:val="1"/>
                <w:numId w:val="7"/>
              </w:numPr>
              <w:ind w:right="-483"/>
              <w:jc w:val="both"/>
              <w:rPr>
                <w:rFonts w:ascii="Arial" w:hAnsi="Arial" w:cs="Arial"/>
                <w:sz w:val="22"/>
                <w:szCs w:val="22"/>
              </w:rPr>
            </w:pPr>
            <w:r w:rsidRPr="002143C7">
              <w:rPr>
                <w:rFonts w:ascii="Arial" w:hAnsi="Arial" w:cs="Arial"/>
                <w:sz w:val="22"/>
                <w:szCs w:val="22"/>
              </w:rPr>
              <w:t xml:space="preserve">For professional staff this involves completion of an Outstanding Performance Form (for </w:t>
            </w:r>
          </w:p>
          <w:p w:rsidR="006B5D3C" w:rsidRPr="002143C7" w:rsidRDefault="002831B3" w:rsidP="002831B3">
            <w:pPr>
              <w:pStyle w:val="NoSpacing"/>
              <w:ind w:left="360" w:right="-483"/>
              <w:jc w:val="both"/>
              <w:rPr>
                <w:rFonts w:ascii="Arial" w:hAnsi="Arial" w:cs="Arial"/>
                <w:sz w:val="22"/>
                <w:szCs w:val="22"/>
              </w:rPr>
            </w:pPr>
            <w:r>
              <w:rPr>
                <w:rFonts w:ascii="Arial" w:hAnsi="Arial" w:cs="Arial"/>
                <w:sz w:val="22"/>
                <w:szCs w:val="22"/>
              </w:rPr>
              <w:t>HEW</w:t>
            </w:r>
            <w:r w:rsidR="006B5D3C" w:rsidRPr="002143C7">
              <w:rPr>
                <w:rFonts w:ascii="Arial" w:hAnsi="Arial" w:cs="Arial"/>
                <w:sz w:val="22"/>
                <w:szCs w:val="22"/>
              </w:rPr>
              <w:t xml:space="preserve"> 10 and above)</w:t>
            </w:r>
          </w:p>
          <w:p w:rsidR="006B5D3C" w:rsidRPr="002143C7" w:rsidRDefault="006B5D3C" w:rsidP="00D60B5F">
            <w:pPr>
              <w:pStyle w:val="NoSpacing"/>
              <w:numPr>
                <w:ilvl w:val="1"/>
                <w:numId w:val="7"/>
              </w:numPr>
              <w:ind w:right="-483"/>
              <w:jc w:val="both"/>
              <w:rPr>
                <w:rFonts w:ascii="Arial" w:hAnsi="Arial" w:cs="Arial"/>
                <w:sz w:val="22"/>
                <w:szCs w:val="22"/>
              </w:rPr>
            </w:pPr>
            <w:r w:rsidRPr="002143C7">
              <w:rPr>
                <w:rFonts w:ascii="Arial" w:hAnsi="Arial" w:cs="Arial"/>
                <w:sz w:val="22"/>
                <w:szCs w:val="22"/>
              </w:rPr>
              <w:t>For academic staff this involves completing “</w:t>
            </w:r>
            <w:r w:rsidRPr="002143C7">
              <w:rPr>
                <w:rFonts w:ascii="Arial" w:hAnsi="Arial" w:cs="Arial"/>
                <w:iCs/>
                <w:sz w:val="22"/>
                <w:szCs w:val="22"/>
              </w:rPr>
              <w:t>Form A - Academic Portfolio of Achievement” and “Form B - Achievements and Objectives” (Level E and above)</w:t>
            </w:r>
            <w:r w:rsidRPr="002143C7">
              <w:rPr>
                <w:rFonts w:ascii="Arial" w:hAnsi="Arial" w:cs="Arial"/>
                <w:i/>
                <w:iCs/>
                <w:sz w:val="22"/>
                <w:szCs w:val="22"/>
              </w:rPr>
              <w:t xml:space="preserve"> </w:t>
            </w:r>
            <w:r w:rsidRPr="002143C7">
              <w:rPr>
                <w:rFonts w:ascii="Arial" w:hAnsi="Arial" w:cs="Arial"/>
                <w:sz w:val="22"/>
                <w:szCs w:val="22"/>
              </w:rPr>
              <w:t> </w:t>
            </w:r>
          </w:p>
          <w:p w:rsidR="006B5D3C" w:rsidRPr="002143C7" w:rsidRDefault="006B5D3C" w:rsidP="00D60B5F">
            <w:pPr>
              <w:pStyle w:val="ListParagraph"/>
              <w:numPr>
                <w:ilvl w:val="0"/>
                <w:numId w:val="7"/>
              </w:numPr>
              <w:autoSpaceDE w:val="0"/>
              <w:autoSpaceDN w:val="0"/>
              <w:adjustRightInd w:val="0"/>
              <w:rPr>
                <w:rFonts w:ascii="Arial" w:hAnsi="Arial" w:cs="Arial"/>
                <w:sz w:val="22"/>
                <w:szCs w:val="22"/>
                <w:lang w:val="en-AU"/>
              </w:rPr>
            </w:pPr>
            <w:r w:rsidRPr="002143C7">
              <w:rPr>
                <w:rFonts w:ascii="Arial" w:hAnsi="Arial" w:cs="Arial"/>
                <w:sz w:val="22"/>
                <w:szCs w:val="22"/>
                <w:lang w:val="en-AU"/>
              </w:rPr>
              <w:t>Agree on relevant career development activities to support achievement of objectives and personal career goals. Develop an Action Plan to achieve goals and objectives. Set meeting dates to complete performance development plan. Finalise forms.</w:t>
            </w:r>
          </w:p>
        </w:tc>
        <w:tc>
          <w:tcPr>
            <w:tcW w:w="709" w:type="dxa"/>
          </w:tcPr>
          <w:p w:rsidR="006B5D3C" w:rsidRPr="002143C7" w:rsidRDefault="006B5D3C" w:rsidP="00140C7E">
            <w:pPr>
              <w:spacing w:before="120"/>
              <w:rPr>
                <w:rFonts w:ascii="Arial" w:hAnsi="Arial" w:cs="Arial"/>
                <w:sz w:val="22"/>
                <w:szCs w:val="22"/>
                <w:lang w:val="en-AU"/>
              </w:rPr>
            </w:pPr>
          </w:p>
        </w:tc>
      </w:tr>
      <w:tr w:rsidR="006B5D3C" w:rsidRPr="002143C7" w:rsidTr="006B5D3C">
        <w:trPr>
          <w:trHeight w:val="620"/>
          <w:jc w:val="center"/>
        </w:trPr>
        <w:tc>
          <w:tcPr>
            <w:tcW w:w="9739" w:type="dxa"/>
          </w:tcPr>
          <w:p w:rsidR="006B5D3C" w:rsidRPr="002143C7" w:rsidRDefault="006B5D3C" w:rsidP="00140C7E">
            <w:pPr>
              <w:autoSpaceDE w:val="0"/>
              <w:autoSpaceDN w:val="0"/>
              <w:adjustRightInd w:val="0"/>
              <w:rPr>
                <w:rFonts w:ascii="Arial" w:hAnsi="Arial" w:cs="Arial"/>
                <w:sz w:val="22"/>
                <w:szCs w:val="22"/>
                <w:lang w:val="en-AU"/>
              </w:rPr>
            </w:pPr>
            <w:r w:rsidRPr="002143C7">
              <w:rPr>
                <w:rFonts w:ascii="Arial" w:hAnsi="Arial" w:cs="Arial"/>
                <w:sz w:val="22"/>
                <w:szCs w:val="22"/>
                <w:lang w:val="en-AU"/>
              </w:rPr>
              <w:lastRenderedPageBreak/>
              <w:t xml:space="preserve">Ensure requirements in Offer of Employment are understood and are incorporated into objectives and goals. </w:t>
            </w:r>
          </w:p>
        </w:tc>
        <w:tc>
          <w:tcPr>
            <w:tcW w:w="709" w:type="dxa"/>
          </w:tcPr>
          <w:p w:rsidR="006B5D3C" w:rsidRPr="002143C7" w:rsidRDefault="006B5D3C" w:rsidP="00140C7E">
            <w:pPr>
              <w:spacing w:before="120"/>
              <w:rPr>
                <w:rFonts w:ascii="Arial" w:hAnsi="Arial" w:cs="Arial"/>
                <w:sz w:val="22"/>
                <w:szCs w:val="22"/>
                <w:lang w:val="en-AU"/>
              </w:rPr>
            </w:pPr>
          </w:p>
        </w:tc>
      </w:tr>
      <w:tr w:rsidR="006B5D3C" w:rsidRPr="002143C7" w:rsidTr="006B5D3C">
        <w:trPr>
          <w:trHeight w:val="710"/>
          <w:jc w:val="center"/>
        </w:trPr>
        <w:tc>
          <w:tcPr>
            <w:tcW w:w="9739" w:type="dxa"/>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 xml:space="preserve">Encourage new </w:t>
            </w:r>
            <w:r>
              <w:rPr>
                <w:rFonts w:ascii="Arial" w:hAnsi="Arial" w:cs="Arial"/>
                <w:sz w:val="22"/>
                <w:szCs w:val="22"/>
                <w:lang w:val="en-AU"/>
              </w:rPr>
              <w:t>Senior Leader</w:t>
            </w:r>
            <w:r w:rsidRPr="002143C7">
              <w:rPr>
                <w:rFonts w:ascii="Arial" w:hAnsi="Arial" w:cs="Arial"/>
                <w:sz w:val="22"/>
                <w:szCs w:val="22"/>
                <w:lang w:val="en-AU"/>
              </w:rPr>
              <w:t xml:space="preserve"> to identify other opportunities for receiving feedback in relation to their work progress and in checking understanding of role requirements (i.e., holding regular meetings with work unit and asking for feedback in processes, getting feedback</w:t>
            </w:r>
            <w:r w:rsidR="002831B3">
              <w:rPr>
                <w:rFonts w:ascii="Arial" w:hAnsi="Arial" w:cs="Arial"/>
                <w:sz w:val="22"/>
                <w:szCs w:val="22"/>
                <w:lang w:val="en-AU"/>
              </w:rPr>
              <w:t xml:space="preserve"> from mentor on approaches, etc.</w:t>
            </w:r>
            <w:r w:rsidRPr="002143C7">
              <w:rPr>
                <w:rFonts w:ascii="Arial" w:hAnsi="Arial" w:cs="Arial"/>
                <w:sz w:val="22"/>
                <w:szCs w:val="22"/>
                <w:lang w:val="en-AU"/>
              </w:rPr>
              <w:t>)</w:t>
            </w:r>
          </w:p>
        </w:tc>
        <w:tc>
          <w:tcPr>
            <w:tcW w:w="709" w:type="dxa"/>
          </w:tcPr>
          <w:p w:rsidR="006B5D3C" w:rsidRPr="002143C7" w:rsidRDefault="006B5D3C" w:rsidP="00140C7E">
            <w:pPr>
              <w:spacing w:before="120"/>
              <w:rPr>
                <w:rFonts w:ascii="Arial" w:hAnsi="Arial" w:cs="Arial"/>
                <w:sz w:val="22"/>
                <w:szCs w:val="22"/>
                <w:lang w:val="en-AU"/>
              </w:rPr>
            </w:pPr>
          </w:p>
        </w:tc>
      </w:tr>
      <w:tr w:rsidR="0063609D" w:rsidRPr="002143C7" w:rsidTr="006B5D3C">
        <w:trPr>
          <w:trHeight w:val="340"/>
          <w:jc w:val="center"/>
        </w:trPr>
        <w:tc>
          <w:tcPr>
            <w:tcW w:w="10448" w:type="dxa"/>
            <w:gridSpan w:val="2"/>
            <w:shd w:val="clear" w:color="auto" w:fill="D9D9D9" w:themeFill="background1" w:themeFillShade="D9"/>
          </w:tcPr>
          <w:p w:rsidR="0063609D" w:rsidRPr="002143C7" w:rsidRDefault="0063609D" w:rsidP="00140C7E">
            <w:pPr>
              <w:spacing w:before="120"/>
              <w:rPr>
                <w:rFonts w:ascii="Arial" w:hAnsi="Arial" w:cs="Arial"/>
                <w:i/>
                <w:iCs/>
                <w:sz w:val="22"/>
                <w:szCs w:val="22"/>
                <w:lang w:val="en-AU"/>
              </w:rPr>
            </w:pPr>
            <w:r w:rsidRPr="002143C7">
              <w:rPr>
                <w:rFonts w:ascii="Arial" w:hAnsi="Arial" w:cs="Arial"/>
                <w:i/>
                <w:iCs/>
                <w:sz w:val="22"/>
                <w:szCs w:val="22"/>
                <w:lang w:val="en-AU"/>
              </w:rPr>
              <w:t xml:space="preserve">Schedule a meeting to discuss how the new employee is settling in with the team and work environment and review progress on New to UQ - </w:t>
            </w:r>
            <w:r>
              <w:rPr>
                <w:rFonts w:ascii="Arial" w:hAnsi="Arial" w:cs="Arial"/>
                <w:i/>
                <w:iCs/>
                <w:sz w:val="22"/>
                <w:szCs w:val="22"/>
                <w:lang w:val="en-AU"/>
              </w:rPr>
              <w:t>SLP</w:t>
            </w:r>
            <w:r w:rsidRPr="002143C7">
              <w:rPr>
                <w:rFonts w:ascii="Arial" w:hAnsi="Arial" w:cs="Arial"/>
                <w:i/>
                <w:iCs/>
                <w:sz w:val="22"/>
                <w:szCs w:val="22"/>
                <w:lang w:val="en-AU"/>
              </w:rPr>
              <w:t xml:space="preserve"> activities. </w:t>
            </w:r>
          </w:p>
        </w:tc>
      </w:tr>
      <w:tr w:rsidR="006B5D3C" w:rsidRPr="002143C7" w:rsidTr="006B5D3C">
        <w:trPr>
          <w:trHeight w:val="567"/>
          <w:jc w:val="center"/>
        </w:trPr>
        <w:tc>
          <w:tcPr>
            <w:tcW w:w="10448" w:type="dxa"/>
            <w:gridSpan w:val="2"/>
          </w:tcPr>
          <w:p w:rsidR="006B5D3C" w:rsidRPr="002143C7" w:rsidRDefault="006B5D3C" w:rsidP="00140C7E">
            <w:pPr>
              <w:spacing w:before="120" w:after="120"/>
              <w:rPr>
                <w:rFonts w:ascii="Arial" w:hAnsi="Arial" w:cs="Arial"/>
                <w:sz w:val="22"/>
                <w:szCs w:val="22"/>
                <w:lang w:val="en-AU"/>
              </w:rPr>
            </w:pPr>
          </w:p>
          <w:p w:rsidR="006B5D3C" w:rsidRPr="002143C7" w:rsidRDefault="006B5D3C" w:rsidP="00140C7E">
            <w:pPr>
              <w:spacing w:before="120"/>
              <w:rPr>
                <w:rFonts w:ascii="Arial" w:hAnsi="Arial" w:cs="Arial"/>
                <w:sz w:val="22"/>
                <w:szCs w:val="22"/>
                <w:lang w:val="en-AU"/>
              </w:rPr>
            </w:pPr>
          </w:p>
        </w:tc>
      </w:tr>
      <w:tr w:rsidR="006B5D3C" w:rsidRPr="002143C7" w:rsidTr="006B5D3C">
        <w:trPr>
          <w:trHeight w:val="567"/>
          <w:jc w:val="center"/>
        </w:trPr>
        <w:tc>
          <w:tcPr>
            <w:tcW w:w="10448" w:type="dxa"/>
            <w:gridSpan w:val="2"/>
          </w:tcPr>
          <w:p w:rsidR="006B5D3C" w:rsidRPr="002143C7" w:rsidRDefault="006B5D3C" w:rsidP="00140C7E">
            <w:pPr>
              <w:spacing w:before="120"/>
              <w:rPr>
                <w:rFonts w:ascii="Arial" w:hAnsi="Arial" w:cs="Arial"/>
                <w:sz w:val="22"/>
                <w:szCs w:val="22"/>
                <w:lang w:val="en-AU"/>
              </w:rPr>
            </w:pPr>
          </w:p>
        </w:tc>
      </w:tr>
      <w:tr w:rsidR="006B5D3C" w:rsidRPr="002143C7" w:rsidTr="006B5D3C">
        <w:trPr>
          <w:trHeight w:val="567"/>
          <w:jc w:val="center"/>
        </w:trPr>
        <w:tc>
          <w:tcPr>
            <w:tcW w:w="10448" w:type="dxa"/>
            <w:gridSpan w:val="2"/>
          </w:tcPr>
          <w:p w:rsidR="006B5D3C" w:rsidRPr="002143C7" w:rsidRDefault="006B5D3C" w:rsidP="00140C7E">
            <w:pPr>
              <w:spacing w:before="120"/>
              <w:rPr>
                <w:rFonts w:ascii="Arial" w:hAnsi="Arial" w:cs="Arial"/>
                <w:sz w:val="22"/>
                <w:szCs w:val="22"/>
                <w:lang w:val="en-AU"/>
              </w:rPr>
            </w:pPr>
          </w:p>
        </w:tc>
      </w:tr>
      <w:tr w:rsidR="006B5D3C" w:rsidRPr="002143C7" w:rsidTr="006B5D3C">
        <w:trPr>
          <w:trHeight w:val="567"/>
          <w:jc w:val="center"/>
        </w:trPr>
        <w:tc>
          <w:tcPr>
            <w:tcW w:w="10448" w:type="dxa"/>
            <w:gridSpan w:val="2"/>
          </w:tcPr>
          <w:p w:rsidR="006B5D3C" w:rsidRPr="002143C7" w:rsidRDefault="006B5D3C" w:rsidP="00140C7E">
            <w:pPr>
              <w:spacing w:before="120"/>
              <w:rPr>
                <w:rFonts w:ascii="Arial" w:hAnsi="Arial" w:cs="Arial"/>
                <w:sz w:val="22"/>
                <w:szCs w:val="22"/>
                <w:lang w:val="en-AU"/>
              </w:rPr>
            </w:pPr>
          </w:p>
        </w:tc>
      </w:tr>
      <w:tr w:rsidR="006B5D3C" w:rsidRPr="002143C7" w:rsidTr="006B5D3C">
        <w:trPr>
          <w:trHeight w:val="567"/>
          <w:jc w:val="center"/>
        </w:trPr>
        <w:tc>
          <w:tcPr>
            <w:tcW w:w="10448" w:type="dxa"/>
            <w:gridSpan w:val="2"/>
          </w:tcPr>
          <w:p w:rsidR="006B5D3C" w:rsidRPr="002143C7" w:rsidRDefault="006B5D3C" w:rsidP="00140C7E">
            <w:pPr>
              <w:spacing w:before="120"/>
              <w:rPr>
                <w:rFonts w:ascii="Arial" w:hAnsi="Arial" w:cs="Arial"/>
                <w:sz w:val="22"/>
                <w:szCs w:val="22"/>
                <w:lang w:val="en-AU"/>
              </w:rPr>
            </w:pPr>
          </w:p>
        </w:tc>
      </w:tr>
    </w:tbl>
    <w:p w:rsidR="00D60B5F" w:rsidRPr="002143C7" w:rsidRDefault="00D60B5F">
      <w:pPr>
        <w:rPr>
          <w:rFonts w:ascii="Arial" w:hAnsi="Arial" w:cs="Arial"/>
        </w:rPr>
      </w:pPr>
    </w:p>
    <w:p w:rsidR="00EE4D78" w:rsidRDefault="00EE4D78">
      <w:pPr>
        <w:rPr>
          <w:rFonts w:ascii="Arial" w:hAnsi="Arial" w:cs="Arial"/>
        </w:rPr>
      </w:pPr>
      <w:r>
        <w:rPr>
          <w:rFonts w:ascii="Arial" w:hAnsi="Arial" w:cs="Arial"/>
        </w:rPr>
        <w:br w:type="page"/>
      </w:r>
    </w:p>
    <w:p w:rsidR="000B17E5" w:rsidRPr="002143C7" w:rsidRDefault="000B17E5" w:rsidP="00140C7E">
      <w:pPr>
        <w:pBdr>
          <w:bottom w:val="single" w:sz="12" w:space="1" w:color="auto"/>
        </w:pBdr>
        <w:rPr>
          <w:rFonts w:ascii="Arial" w:hAnsi="Arial" w:cs="Arial"/>
        </w:rPr>
      </w:pPr>
      <w:r w:rsidRPr="002143C7">
        <w:rPr>
          <w:rFonts w:ascii="Arial" w:hAnsi="Arial" w:cs="Arial"/>
        </w:rPr>
        <w:lastRenderedPageBreak/>
        <w:t>Additional Notes</w:t>
      </w:r>
    </w:p>
    <w:p w:rsidR="000B17E5" w:rsidRPr="002143C7" w:rsidRDefault="000B17E5" w:rsidP="00140C7E">
      <w:pPr>
        <w:pBdr>
          <w:bottom w:val="single" w:sz="12" w:space="1" w:color="auto"/>
        </w:pBdr>
        <w:rPr>
          <w:rFonts w:ascii="Arial" w:hAnsi="Arial" w:cs="Arial"/>
        </w:rPr>
      </w:pPr>
    </w:p>
    <w:p w:rsidR="000B17E5" w:rsidRPr="002143C7" w:rsidRDefault="000B17E5" w:rsidP="00140C7E">
      <w:pPr>
        <w:pBdr>
          <w:bottom w:val="single" w:sz="12" w:space="1" w:color="auto"/>
        </w:pBdr>
        <w:rPr>
          <w:rFonts w:ascii="Arial" w:hAnsi="Arial" w:cs="Arial"/>
        </w:rPr>
      </w:pPr>
      <w:r w:rsidRPr="002143C7">
        <w:rPr>
          <w:rFonts w:ascii="Arial" w:hAnsi="Arial" w:cs="Arial"/>
        </w:rPr>
        <w:t>___________________________________________________________________________________</w:t>
      </w:r>
    </w:p>
    <w:p w:rsidR="000B17E5" w:rsidRPr="002143C7" w:rsidRDefault="000B17E5" w:rsidP="00140C7E">
      <w:pPr>
        <w:pBdr>
          <w:bottom w:val="single" w:sz="12" w:space="1" w:color="auto"/>
        </w:pBdr>
        <w:rPr>
          <w:rFonts w:ascii="Arial" w:hAnsi="Arial" w:cs="Arial"/>
        </w:rPr>
      </w:pPr>
    </w:p>
    <w:p w:rsidR="000B17E5" w:rsidRPr="002143C7" w:rsidRDefault="000B17E5" w:rsidP="00140C7E">
      <w:pPr>
        <w:pBdr>
          <w:bottom w:val="single" w:sz="12" w:space="1" w:color="auto"/>
        </w:pBdr>
        <w:rPr>
          <w:rFonts w:ascii="Arial" w:hAnsi="Arial" w:cs="Arial"/>
        </w:rPr>
      </w:pPr>
      <w:r w:rsidRPr="002143C7">
        <w:rPr>
          <w:rFonts w:ascii="Arial" w:hAnsi="Arial" w:cs="Arial"/>
        </w:rPr>
        <w:t>___________________________________________________________________________________</w:t>
      </w:r>
    </w:p>
    <w:p w:rsidR="000B17E5" w:rsidRPr="002143C7" w:rsidRDefault="000B17E5" w:rsidP="00140C7E">
      <w:pPr>
        <w:pBdr>
          <w:bottom w:val="single" w:sz="12" w:space="1" w:color="auto"/>
        </w:pBdr>
        <w:rPr>
          <w:rFonts w:ascii="Arial" w:hAnsi="Arial" w:cs="Arial"/>
        </w:rPr>
      </w:pPr>
    </w:p>
    <w:p w:rsidR="000B17E5" w:rsidRPr="002143C7" w:rsidRDefault="000B17E5" w:rsidP="00140C7E">
      <w:pPr>
        <w:pBdr>
          <w:bottom w:val="single" w:sz="12" w:space="1" w:color="auto"/>
        </w:pBdr>
        <w:rPr>
          <w:rFonts w:ascii="Arial" w:hAnsi="Arial" w:cs="Arial"/>
        </w:rPr>
      </w:pPr>
      <w:r w:rsidRPr="002143C7">
        <w:rPr>
          <w:rFonts w:ascii="Arial" w:hAnsi="Arial" w:cs="Arial"/>
        </w:rPr>
        <w:t>___________________________________________________________________________________</w:t>
      </w:r>
    </w:p>
    <w:p w:rsidR="000B17E5" w:rsidRPr="002143C7" w:rsidRDefault="000B17E5" w:rsidP="00140C7E">
      <w:pPr>
        <w:pBdr>
          <w:bottom w:val="single" w:sz="12" w:space="1" w:color="auto"/>
        </w:pBdr>
        <w:rPr>
          <w:rFonts w:ascii="Arial" w:hAnsi="Arial" w:cs="Arial"/>
        </w:rPr>
      </w:pPr>
    </w:p>
    <w:p w:rsidR="000B17E5" w:rsidRPr="002143C7" w:rsidRDefault="000B17E5" w:rsidP="00140C7E">
      <w:pPr>
        <w:pBdr>
          <w:bottom w:val="single" w:sz="12" w:space="1" w:color="auto"/>
        </w:pBdr>
        <w:rPr>
          <w:rFonts w:ascii="Arial" w:hAnsi="Arial" w:cs="Arial"/>
        </w:rPr>
      </w:pPr>
      <w:r w:rsidRPr="002143C7">
        <w:rPr>
          <w:rFonts w:ascii="Arial" w:hAnsi="Arial" w:cs="Arial"/>
        </w:rPr>
        <w:t>___________________________________________________________________________________</w:t>
      </w:r>
    </w:p>
    <w:p w:rsidR="000B17E5" w:rsidRPr="002143C7" w:rsidRDefault="000B17E5" w:rsidP="00140C7E">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p>
    <w:p w:rsidR="000B17E5" w:rsidRPr="002143C7" w:rsidRDefault="000B17E5">
      <w:pPr>
        <w:rPr>
          <w:rFonts w:ascii="Arial" w:hAnsi="Arial" w:cs="Arial"/>
        </w:rPr>
      </w:pPr>
      <w:r w:rsidRPr="002143C7">
        <w:rPr>
          <w:rFonts w:ascii="Arial" w:hAnsi="Arial" w:cs="Arial"/>
        </w:rPr>
        <w:br w:type="page"/>
      </w:r>
    </w:p>
    <w:tbl>
      <w:tblPr>
        <w:tblStyle w:val="TableGrid"/>
        <w:tblW w:w="10349" w:type="dxa"/>
        <w:jc w:val="center"/>
        <w:tblLayout w:type="fixed"/>
        <w:tblLook w:val="01E0" w:firstRow="1" w:lastRow="1" w:firstColumn="1" w:lastColumn="1" w:noHBand="0" w:noVBand="0"/>
      </w:tblPr>
      <w:tblGrid>
        <w:gridCol w:w="9593"/>
        <w:gridCol w:w="756"/>
      </w:tblGrid>
      <w:tr w:rsidR="00D60B5F" w:rsidRPr="002143C7" w:rsidTr="006B5D3C">
        <w:trPr>
          <w:trHeight w:val="567"/>
          <w:jc w:val="center"/>
        </w:trPr>
        <w:tc>
          <w:tcPr>
            <w:tcW w:w="10349" w:type="dxa"/>
            <w:gridSpan w:val="2"/>
            <w:shd w:val="clear" w:color="auto" w:fill="2D075F"/>
          </w:tcPr>
          <w:p w:rsidR="00D60B5F" w:rsidRPr="002143C7" w:rsidRDefault="00D60B5F" w:rsidP="00140C7E">
            <w:pPr>
              <w:spacing w:before="120" w:after="120"/>
              <w:rPr>
                <w:rFonts w:ascii="Arial" w:hAnsi="Arial" w:cs="Arial"/>
                <w:b/>
                <w:bCs/>
                <w:color w:val="FFFFFF" w:themeColor="background1"/>
                <w:sz w:val="22"/>
                <w:szCs w:val="22"/>
                <w:lang w:val="en-AU"/>
              </w:rPr>
            </w:pPr>
            <w:r w:rsidRPr="002143C7">
              <w:rPr>
                <w:rFonts w:ascii="Arial" w:hAnsi="Arial" w:cs="Arial"/>
                <w:b/>
                <w:bCs/>
                <w:color w:val="FFFFFF" w:themeColor="background1"/>
                <w:sz w:val="22"/>
                <w:szCs w:val="22"/>
                <w:lang w:val="en-AU"/>
              </w:rPr>
              <w:lastRenderedPageBreak/>
              <w:t>Part 5: 6 Month</w:t>
            </w:r>
          </w:p>
        </w:tc>
      </w:tr>
      <w:tr w:rsidR="006B5D3C" w:rsidRPr="002143C7" w:rsidTr="006B5D3C">
        <w:trPr>
          <w:trHeight w:val="340"/>
          <w:jc w:val="center"/>
        </w:trPr>
        <w:tc>
          <w:tcPr>
            <w:tcW w:w="9593" w:type="dxa"/>
            <w:shd w:val="clear" w:color="auto" w:fill="CCC0D9" w:themeFill="accent4" w:themeFillTint="66"/>
          </w:tcPr>
          <w:p w:rsidR="006B5D3C" w:rsidRPr="002143C7" w:rsidRDefault="006B5D3C" w:rsidP="00140C7E">
            <w:pPr>
              <w:spacing w:before="120"/>
              <w:rPr>
                <w:rFonts w:ascii="Arial" w:hAnsi="Arial" w:cs="Arial"/>
                <w:b/>
                <w:bCs/>
                <w:sz w:val="22"/>
                <w:szCs w:val="22"/>
                <w:lang w:val="en-AU"/>
              </w:rPr>
            </w:pPr>
            <w:r w:rsidRPr="002143C7">
              <w:rPr>
                <w:rFonts w:ascii="Arial" w:hAnsi="Arial" w:cs="Arial"/>
                <w:b/>
                <w:bCs/>
                <w:sz w:val="22"/>
                <w:szCs w:val="22"/>
                <w:lang w:val="en-AU"/>
              </w:rPr>
              <w:t>Action</w:t>
            </w:r>
          </w:p>
        </w:tc>
        <w:tc>
          <w:tcPr>
            <w:tcW w:w="756" w:type="dxa"/>
            <w:shd w:val="clear" w:color="auto" w:fill="CCC0D9" w:themeFill="accent4" w:themeFillTint="66"/>
          </w:tcPr>
          <w:p w:rsidR="006B5D3C" w:rsidRPr="000F3483" w:rsidRDefault="006B5D3C" w:rsidP="0063609D">
            <w:pPr>
              <w:pStyle w:val="ListParagraph"/>
              <w:numPr>
                <w:ilvl w:val="0"/>
                <w:numId w:val="9"/>
              </w:numPr>
              <w:spacing w:before="120"/>
              <w:jc w:val="center"/>
              <w:rPr>
                <w:rFonts w:ascii="Bodoni MT" w:hAnsi="Bodoni MT" w:cs="Arial"/>
                <w:b/>
                <w:bCs/>
                <w:sz w:val="22"/>
                <w:szCs w:val="22"/>
                <w:lang w:val="en-AU"/>
              </w:rPr>
            </w:pPr>
          </w:p>
        </w:tc>
      </w:tr>
      <w:tr w:rsidR="0063609D" w:rsidRPr="002143C7" w:rsidTr="002831B3">
        <w:trPr>
          <w:trHeight w:val="292"/>
          <w:jc w:val="center"/>
        </w:trPr>
        <w:tc>
          <w:tcPr>
            <w:tcW w:w="10349" w:type="dxa"/>
            <w:gridSpan w:val="2"/>
            <w:shd w:val="clear" w:color="auto" w:fill="DFD1A9"/>
          </w:tcPr>
          <w:p w:rsidR="0063609D" w:rsidRPr="002143C7" w:rsidRDefault="0063609D" w:rsidP="00140C7E">
            <w:pPr>
              <w:spacing w:before="120"/>
              <w:rPr>
                <w:rFonts w:ascii="Arial" w:hAnsi="Arial" w:cs="Arial"/>
                <w:b/>
                <w:bCs/>
                <w:color w:val="7030A0"/>
                <w:sz w:val="22"/>
                <w:szCs w:val="22"/>
                <w:lang w:val="en-AU"/>
              </w:rPr>
            </w:pPr>
            <w:r w:rsidRPr="002143C7">
              <w:rPr>
                <w:rFonts w:ascii="Arial" w:hAnsi="Arial" w:cs="Arial"/>
                <w:b/>
                <w:color w:val="7030A0"/>
                <w:sz w:val="22"/>
                <w:szCs w:val="22"/>
                <w:lang w:val="en-AU"/>
              </w:rPr>
              <w:t>Networking</w:t>
            </w:r>
          </w:p>
        </w:tc>
      </w:tr>
      <w:tr w:rsidR="006B5D3C" w:rsidRPr="002143C7" w:rsidTr="006B5D3C">
        <w:trPr>
          <w:trHeight w:val="421"/>
          <w:jc w:val="center"/>
        </w:trPr>
        <w:tc>
          <w:tcPr>
            <w:tcW w:w="9593" w:type="dxa"/>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Explore possible professional networking groups or opportunities external to the immediate context (i.e., professional communities across the G</w:t>
            </w:r>
            <w:r w:rsidR="002831B3">
              <w:rPr>
                <w:rFonts w:ascii="Arial" w:hAnsi="Arial" w:cs="Arial"/>
                <w:sz w:val="22"/>
                <w:szCs w:val="22"/>
                <w:lang w:val="en-AU"/>
              </w:rPr>
              <w:t>o</w:t>
            </w:r>
            <w:r w:rsidRPr="002143C7">
              <w:rPr>
                <w:rFonts w:ascii="Arial" w:hAnsi="Arial" w:cs="Arial"/>
                <w:sz w:val="22"/>
                <w:szCs w:val="22"/>
                <w:lang w:val="en-AU"/>
              </w:rPr>
              <w:t>8 universities?  Upcoming conferences? Professional development sessions?)</w:t>
            </w:r>
          </w:p>
        </w:tc>
        <w:tc>
          <w:tcPr>
            <w:tcW w:w="756" w:type="dxa"/>
            <w:shd w:val="clear" w:color="auto" w:fill="auto"/>
          </w:tcPr>
          <w:p w:rsidR="006B5D3C" w:rsidRPr="002143C7" w:rsidRDefault="006B5D3C" w:rsidP="00140C7E">
            <w:pPr>
              <w:spacing w:before="120" w:after="120"/>
              <w:rPr>
                <w:rFonts w:ascii="Arial" w:hAnsi="Arial" w:cs="Arial"/>
                <w:b/>
                <w:bCs/>
                <w:sz w:val="22"/>
                <w:szCs w:val="22"/>
                <w:lang w:val="en-AU"/>
              </w:rPr>
            </w:pPr>
          </w:p>
        </w:tc>
      </w:tr>
      <w:tr w:rsidR="0063609D" w:rsidRPr="002143C7" w:rsidTr="006B5D3C">
        <w:trPr>
          <w:trHeight w:val="296"/>
          <w:jc w:val="center"/>
        </w:trPr>
        <w:tc>
          <w:tcPr>
            <w:tcW w:w="10349" w:type="dxa"/>
            <w:gridSpan w:val="2"/>
            <w:shd w:val="clear" w:color="auto" w:fill="DFD1A9"/>
          </w:tcPr>
          <w:p w:rsidR="0063609D" w:rsidRPr="002143C7" w:rsidRDefault="0063609D" w:rsidP="00140C7E">
            <w:pPr>
              <w:spacing w:before="120"/>
              <w:rPr>
                <w:rFonts w:ascii="Arial" w:hAnsi="Arial" w:cs="Arial"/>
                <w:b/>
                <w:bCs/>
                <w:color w:val="7030A0"/>
                <w:sz w:val="22"/>
                <w:szCs w:val="22"/>
                <w:lang w:val="en-AU"/>
              </w:rPr>
            </w:pPr>
            <w:r w:rsidRPr="002143C7">
              <w:rPr>
                <w:rFonts w:ascii="Arial" w:hAnsi="Arial" w:cs="Arial"/>
                <w:b/>
                <w:color w:val="7030A0"/>
                <w:sz w:val="22"/>
                <w:szCs w:val="22"/>
                <w:lang w:val="en-AU"/>
              </w:rPr>
              <w:t>Performance</w:t>
            </w:r>
          </w:p>
        </w:tc>
      </w:tr>
      <w:tr w:rsidR="006B5D3C" w:rsidRPr="002143C7" w:rsidTr="006B5D3C">
        <w:trPr>
          <w:trHeight w:val="567"/>
          <w:jc w:val="center"/>
        </w:trPr>
        <w:tc>
          <w:tcPr>
            <w:tcW w:w="9593" w:type="dxa"/>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Probation review and extended contract offer</w:t>
            </w:r>
          </w:p>
        </w:tc>
        <w:tc>
          <w:tcPr>
            <w:tcW w:w="756" w:type="dxa"/>
          </w:tcPr>
          <w:p w:rsidR="006B5D3C" w:rsidRPr="002143C7" w:rsidRDefault="006B5D3C" w:rsidP="00140C7E">
            <w:pPr>
              <w:spacing w:before="120" w:after="120"/>
              <w:jc w:val="center"/>
              <w:rPr>
                <w:rFonts w:ascii="Arial" w:hAnsi="Arial" w:cs="Arial"/>
                <w:b/>
                <w:bCs/>
                <w:sz w:val="22"/>
                <w:szCs w:val="22"/>
                <w:lang w:val="en-AU"/>
              </w:rPr>
            </w:pPr>
          </w:p>
        </w:tc>
      </w:tr>
      <w:tr w:rsidR="006B5D3C" w:rsidRPr="002143C7" w:rsidTr="006B5D3C">
        <w:trPr>
          <w:trHeight w:val="485"/>
          <w:jc w:val="center"/>
        </w:trPr>
        <w:tc>
          <w:tcPr>
            <w:tcW w:w="9593" w:type="dxa"/>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 xml:space="preserve">Review career progression plan, and amend goals and timelines as necessary given current context.  </w:t>
            </w:r>
          </w:p>
        </w:tc>
        <w:tc>
          <w:tcPr>
            <w:tcW w:w="756" w:type="dxa"/>
          </w:tcPr>
          <w:p w:rsidR="006B5D3C" w:rsidRPr="002143C7" w:rsidRDefault="006B5D3C" w:rsidP="00140C7E">
            <w:pPr>
              <w:spacing w:before="120" w:after="120"/>
              <w:jc w:val="center"/>
              <w:rPr>
                <w:rFonts w:ascii="Arial" w:hAnsi="Arial" w:cs="Arial"/>
                <w:b/>
                <w:bCs/>
                <w:sz w:val="22"/>
                <w:szCs w:val="22"/>
                <w:lang w:val="en-AU"/>
              </w:rPr>
            </w:pPr>
          </w:p>
        </w:tc>
      </w:tr>
      <w:tr w:rsidR="006B5D3C" w:rsidRPr="002143C7" w:rsidTr="006B5D3C">
        <w:trPr>
          <w:trHeight w:val="567"/>
          <w:jc w:val="center"/>
        </w:trPr>
        <w:tc>
          <w:tcPr>
            <w:tcW w:w="9593" w:type="dxa"/>
          </w:tcPr>
          <w:p w:rsidR="006B5D3C" w:rsidRPr="002143C7" w:rsidRDefault="006B5D3C" w:rsidP="00140C7E">
            <w:pPr>
              <w:spacing w:before="120" w:after="120"/>
              <w:rPr>
                <w:rFonts w:ascii="Arial" w:hAnsi="Arial" w:cs="Arial"/>
                <w:i/>
                <w:sz w:val="22"/>
                <w:szCs w:val="22"/>
                <w:lang w:val="en-AU"/>
              </w:rPr>
            </w:pPr>
            <w:r w:rsidRPr="002143C7">
              <w:rPr>
                <w:rFonts w:ascii="Arial" w:hAnsi="Arial" w:cs="Arial"/>
                <w:i/>
                <w:sz w:val="22"/>
                <w:szCs w:val="22"/>
                <w:lang w:val="en-AU"/>
              </w:rPr>
              <w:t xml:space="preserve">Encourage new </w:t>
            </w:r>
            <w:r>
              <w:rPr>
                <w:rFonts w:ascii="Arial" w:hAnsi="Arial" w:cs="Arial"/>
                <w:i/>
                <w:sz w:val="22"/>
                <w:szCs w:val="22"/>
                <w:lang w:val="en-AU"/>
              </w:rPr>
              <w:t>Senior Leader</w:t>
            </w:r>
            <w:r w:rsidRPr="002143C7">
              <w:rPr>
                <w:rFonts w:ascii="Arial" w:hAnsi="Arial" w:cs="Arial"/>
                <w:i/>
                <w:sz w:val="22"/>
                <w:szCs w:val="22"/>
                <w:lang w:val="en-AU"/>
              </w:rPr>
              <w:t xml:space="preserve"> to receive feedback from mentor on the</w:t>
            </w:r>
            <w:r w:rsidR="002831B3">
              <w:rPr>
                <w:rFonts w:ascii="Arial" w:hAnsi="Arial" w:cs="Arial"/>
                <w:i/>
                <w:sz w:val="22"/>
                <w:szCs w:val="22"/>
                <w:lang w:val="en-AU"/>
              </w:rPr>
              <w:t>ir</w:t>
            </w:r>
            <w:r w:rsidRPr="002143C7">
              <w:rPr>
                <w:rFonts w:ascii="Arial" w:hAnsi="Arial" w:cs="Arial"/>
                <w:i/>
                <w:sz w:val="22"/>
                <w:szCs w:val="22"/>
                <w:lang w:val="en-AU"/>
              </w:rPr>
              <w:t xml:space="preserve"> understanding and application of governance principles</w:t>
            </w:r>
          </w:p>
        </w:tc>
        <w:tc>
          <w:tcPr>
            <w:tcW w:w="756" w:type="dxa"/>
          </w:tcPr>
          <w:p w:rsidR="006B5D3C" w:rsidRPr="002143C7" w:rsidRDefault="006B5D3C" w:rsidP="00140C7E">
            <w:pPr>
              <w:spacing w:before="120" w:after="120"/>
              <w:jc w:val="center"/>
              <w:rPr>
                <w:rFonts w:ascii="Arial" w:hAnsi="Arial" w:cs="Arial"/>
                <w:b/>
                <w:bCs/>
                <w:sz w:val="22"/>
                <w:szCs w:val="22"/>
                <w:lang w:val="en-AU"/>
              </w:rPr>
            </w:pPr>
          </w:p>
        </w:tc>
      </w:tr>
      <w:tr w:rsidR="006B5D3C" w:rsidRPr="002143C7" w:rsidTr="006B5D3C">
        <w:trPr>
          <w:trHeight w:val="567"/>
          <w:jc w:val="center"/>
        </w:trPr>
        <w:tc>
          <w:tcPr>
            <w:tcW w:w="9593" w:type="dxa"/>
          </w:tcPr>
          <w:p w:rsidR="006B5D3C" w:rsidRPr="002143C7" w:rsidRDefault="006B5D3C" w:rsidP="00140C7E">
            <w:pPr>
              <w:spacing w:before="120" w:after="120"/>
              <w:rPr>
                <w:rFonts w:ascii="Arial" w:hAnsi="Arial" w:cs="Arial"/>
                <w:i/>
                <w:sz w:val="22"/>
                <w:szCs w:val="22"/>
                <w:lang w:val="en-AU"/>
              </w:rPr>
            </w:pPr>
            <w:r w:rsidRPr="002143C7">
              <w:rPr>
                <w:rFonts w:ascii="Arial" w:hAnsi="Arial" w:cs="Arial"/>
                <w:i/>
                <w:sz w:val="22"/>
                <w:szCs w:val="22"/>
                <w:lang w:val="en-AU"/>
              </w:rPr>
              <w:t>Supervisor to set financial planning duties and provide feedback on approach (i.e., opportunity to perform higher duties as part of on the job learning and career progression)</w:t>
            </w:r>
          </w:p>
        </w:tc>
        <w:tc>
          <w:tcPr>
            <w:tcW w:w="756" w:type="dxa"/>
          </w:tcPr>
          <w:p w:rsidR="006B5D3C" w:rsidRPr="002143C7" w:rsidRDefault="006B5D3C" w:rsidP="00140C7E">
            <w:pPr>
              <w:spacing w:before="120" w:after="120"/>
              <w:jc w:val="center"/>
              <w:rPr>
                <w:rFonts w:ascii="Arial" w:hAnsi="Arial" w:cs="Arial"/>
                <w:b/>
                <w:bCs/>
                <w:sz w:val="22"/>
                <w:szCs w:val="22"/>
                <w:lang w:val="en-AU"/>
              </w:rPr>
            </w:pPr>
          </w:p>
        </w:tc>
      </w:tr>
      <w:tr w:rsidR="006B5D3C" w:rsidRPr="002143C7" w:rsidTr="006B5D3C">
        <w:trPr>
          <w:trHeight w:val="567"/>
          <w:jc w:val="center"/>
        </w:trPr>
        <w:tc>
          <w:tcPr>
            <w:tcW w:w="9593" w:type="dxa"/>
          </w:tcPr>
          <w:p w:rsidR="006B5D3C" w:rsidRPr="002143C7" w:rsidRDefault="006B5D3C" w:rsidP="00662496">
            <w:pPr>
              <w:spacing w:before="120" w:after="120"/>
              <w:rPr>
                <w:rFonts w:ascii="Arial" w:hAnsi="Arial" w:cs="Arial"/>
                <w:i/>
                <w:sz w:val="22"/>
                <w:szCs w:val="22"/>
                <w:lang w:val="en-AU"/>
              </w:rPr>
            </w:pPr>
            <w:r w:rsidRPr="00662496">
              <w:rPr>
                <w:rFonts w:ascii="Arial" w:hAnsi="Arial" w:cs="Arial"/>
                <w:i/>
                <w:sz w:val="22"/>
                <w:szCs w:val="22"/>
                <w:lang w:val="en-AU"/>
              </w:rPr>
              <w:t>New appointee to conduct an internal strategic review, engaging their peer, mentor</w:t>
            </w:r>
            <w:r w:rsidRPr="002143C7">
              <w:rPr>
                <w:rFonts w:ascii="Arial" w:hAnsi="Arial" w:cs="Arial"/>
                <w:i/>
                <w:sz w:val="22"/>
                <w:szCs w:val="22"/>
                <w:lang w:val="en-AU"/>
              </w:rPr>
              <w:t xml:space="preserve"> and Supervisor for feedback and input into this plan</w:t>
            </w:r>
          </w:p>
        </w:tc>
        <w:tc>
          <w:tcPr>
            <w:tcW w:w="756" w:type="dxa"/>
          </w:tcPr>
          <w:p w:rsidR="006B5D3C" w:rsidRPr="002143C7" w:rsidRDefault="006B5D3C" w:rsidP="00140C7E">
            <w:pPr>
              <w:spacing w:before="120" w:after="120"/>
              <w:jc w:val="center"/>
              <w:rPr>
                <w:rFonts w:ascii="Arial" w:hAnsi="Arial" w:cs="Arial"/>
                <w:b/>
                <w:bCs/>
                <w:sz w:val="22"/>
                <w:szCs w:val="22"/>
                <w:lang w:val="en-AU"/>
              </w:rPr>
            </w:pPr>
          </w:p>
        </w:tc>
      </w:tr>
      <w:tr w:rsidR="006B5D3C" w:rsidRPr="002143C7" w:rsidTr="006B5D3C">
        <w:trPr>
          <w:trHeight w:val="567"/>
          <w:jc w:val="center"/>
        </w:trPr>
        <w:tc>
          <w:tcPr>
            <w:tcW w:w="9593" w:type="dxa"/>
          </w:tcPr>
          <w:p w:rsidR="006B5D3C" w:rsidRPr="002143C7" w:rsidRDefault="006B5D3C" w:rsidP="00140C7E">
            <w:pPr>
              <w:spacing w:before="120" w:after="120"/>
              <w:rPr>
                <w:rFonts w:ascii="Arial" w:hAnsi="Arial" w:cs="Arial"/>
                <w:i/>
                <w:sz w:val="22"/>
                <w:szCs w:val="22"/>
                <w:lang w:val="en-AU"/>
              </w:rPr>
            </w:pPr>
            <w:r w:rsidRPr="002143C7">
              <w:rPr>
                <w:rFonts w:ascii="Arial" w:hAnsi="Arial" w:cs="Arial"/>
                <w:i/>
                <w:sz w:val="22"/>
                <w:szCs w:val="22"/>
                <w:lang w:val="en-AU"/>
              </w:rPr>
              <w:t>New appointee to conduct an external review, engaging their clients to provide feedback on provided services and satisfaction on delivery of end result</w:t>
            </w:r>
          </w:p>
        </w:tc>
        <w:tc>
          <w:tcPr>
            <w:tcW w:w="756" w:type="dxa"/>
          </w:tcPr>
          <w:p w:rsidR="006B5D3C" w:rsidRPr="002143C7" w:rsidRDefault="006B5D3C" w:rsidP="00140C7E">
            <w:pPr>
              <w:spacing w:before="120" w:after="120"/>
              <w:jc w:val="center"/>
              <w:rPr>
                <w:rFonts w:ascii="Arial" w:hAnsi="Arial" w:cs="Arial"/>
                <w:b/>
                <w:bCs/>
                <w:sz w:val="22"/>
                <w:szCs w:val="22"/>
                <w:lang w:val="en-AU"/>
              </w:rPr>
            </w:pPr>
          </w:p>
        </w:tc>
      </w:tr>
      <w:tr w:rsidR="0063609D" w:rsidRPr="002143C7" w:rsidTr="006B5D3C">
        <w:trPr>
          <w:trHeight w:val="567"/>
          <w:jc w:val="center"/>
        </w:trPr>
        <w:tc>
          <w:tcPr>
            <w:tcW w:w="10349" w:type="dxa"/>
            <w:gridSpan w:val="2"/>
            <w:shd w:val="clear" w:color="auto" w:fill="BFBFBF" w:themeFill="background1" w:themeFillShade="BF"/>
          </w:tcPr>
          <w:p w:rsidR="0063609D" w:rsidRPr="002143C7" w:rsidRDefault="0063609D" w:rsidP="00140C7E">
            <w:pPr>
              <w:spacing w:before="120" w:after="120"/>
              <w:rPr>
                <w:rFonts w:ascii="Arial" w:hAnsi="Arial" w:cs="Arial"/>
                <w:b/>
                <w:bCs/>
                <w:sz w:val="22"/>
                <w:szCs w:val="22"/>
                <w:lang w:val="en-AU"/>
              </w:rPr>
            </w:pPr>
            <w:r w:rsidRPr="002143C7">
              <w:rPr>
                <w:rFonts w:ascii="Arial" w:hAnsi="Arial" w:cs="Arial"/>
                <w:i/>
                <w:iCs/>
                <w:sz w:val="22"/>
                <w:szCs w:val="22"/>
                <w:lang w:val="en-AU"/>
              </w:rPr>
              <w:t xml:space="preserve">Schedule a meeting to discuss how the new employee is settling in and review progress on New to UQ - </w:t>
            </w:r>
            <w:r>
              <w:rPr>
                <w:rFonts w:ascii="Arial" w:hAnsi="Arial" w:cs="Arial"/>
                <w:i/>
                <w:iCs/>
                <w:sz w:val="22"/>
                <w:szCs w:val="22"/>
                <w:lang w:val="en-AU"/>
              </w:rPr>
              <w:t>SLP</w:t>
            </w:r>
            <w:r w:rsidRPr="002143C7">
              <w:rPr>
                <w:rFonts w:ascii="Arial" w:hAnsi="Arial" w:cs="Arial"/>
                <w:i/>
                <w:iCs/>
                <w:sz w:val="22"/>
                <w:szCs w:val="22"/>
                <w:lang w:val="en-AU"/>
              </w:rPr>
              <w:t xml:space="preserve"> activities.</w:t>
            </w:r>
          </w:p>
        </w:tc>
      </w:tr>
      <w:tr w:rsidR="0063609D" w:rsidRPr="002143C7" w:rsidTr="006B5D3C">
        <w:trPr>
          <w:trHeight w:val="567"/>
          <w:jc w:val="center"/>
        </w:trPr>
        <w:tc>
          <w:tcPr>
            <w:tcW w:w="10349" w:type="dxa"/>
            <w:gridSpan w:val="2"/>
          </w:tcPr>
          <w:p w:rsidR="0063609D" w:rsidRPr="002143C7" w:rsidRDefault="0063609D" w:rsidP="00140C7E">
            <w:pPr>
              <w:spacing w:before="120" w:after="120"/>
              <w:rPr>
                <w:rFonts w:ascii="Arial" w:hAnsi="Arial" w:cs="Arial"/>
                <w:b/>
                <w:bCs/>
                <w:sz w:val="22"/>
                <w:szCs w:val="22"/>
                <w:lang w:val="en-AU"/>
              </w:rPr>
            </w:pPr>
          </w:p>
        </w:tc>
      </w:tr>
      <w:tr w:rsidR="0063609D" w:rsidRPr="002143C7" w:rsidTr="006B5D3C">
        <w:trPr>
          <w:trHeight w:val="567"/>
          <w:jc w:val="center"/>
        </w:trPr>
        <w:tc>
          <w:tcPr>
            <w:tcW w:w="10349" w:type="dxa"/>
            <w:gridSpan w:val="2"/>
          </w:tcPr>
          <w:p w:rsidR="0063609D" w:rsidRPr="002143C7" w:rsidRDefault="0063609D" w:rsidP="00140C7E">
            <w:pPr>
              <w:spacing w:before="120" w:after="120"/>
              <w:rPr>
                <w:rFonts w:ascii="Arial" w:hAnsi="Arial" w:cs="Arial"/>
                <w:b/>
                <w:bCs/>
                <w:sz w:val="22"/>
                <w:szCs w:val="22"/>
                <w:lang w:val="en-AU"/>
              </w:rPr>
            </w:pPr>
          </w:p>
        </w:tc>
      </w:tr>
      <w:tr w:rsidR="0063609D" w:rsidRPr="002143C7" w:rsidTr="006B5D3C">
        <w:trPr>
          <w:trHeight w:val="567"/>
          <w:jc w:val="center"/>
        </w:trPr>
        <w:tc>
          <w:tcPr>
            <w:tcW w:w="10349" w:type="dxa"/>
            <w:gridSpan w:val="2"/>
          </w:tcPr>
          <w:p w:rsidR="0063609D" w:rsidRPr="002143C7" w:rsidRDefault="0063609D" w:rsidP="00140C7E">
            <w:pPr>
              <w:spacing w:before="120" w:after="120"/>
              <w:rPr>
                <w:rFonts w:ascii="Arial" w:hAnsi="Arial" w:cs="Arial"/>
                <w:b/>
                <w:bCs/>
                <w:sz w:val="22"/>
                <w:szCs w:val="22"/>
                <w:lang w:val="en-AU"/>
              </w:rPr>
            </w:pPr>
          </w:p>
        </w:tc>
      </w:tr>
      <w:tr w:rsidR="0063609D" w:rsidRPr="002143C7" w:rsidTr="006B5D3C">
        <w:trPr>
          <w:trHeight w:val="567"/>
          <w:jc w:val="center"/>
        </w:trPr>
        <w:tc>
          <w:tcPr>
            <w:tcW w:w="10349" w:type="dxa"/>
            <w:gridSpan w:val="2"/>
          </w:tcPr>
          <w:p w:rsidR="0063609D" w:rsidRPr="002143C7" w:rsidRDefault="0063609D" w:rsidP="00140C7E">
            <w:pPr>
              <w:spacing w:before="120" w:after="120"/>
              <w:rPr>
                <w:rFonts w:ascii="Arial" w:hAnsi="Arial" w:cs="Arial"/>
                <w:b/>
                <w:bCs/>
                <w:sz w:val="22"/>
                <w:szCs w:val="22"/>
                <w:lang w:val="en-AU"/>
              </w:rPr>
            </w:pPr>
          </w:p>
        </w:tc>
      </w:tr>
    </w:tbl>
    <w:p w:rsidR="000B17E5" w:rsidRPr="002143C7" w:rsidRDefault="000B17E5">
      <w:pPr>
        <w:rPr>
          <w:rFonts w:ascii="Arial" w:hAnsi="Arial" w:cs="Arial"/>
        </w:rPr>
      </w:pPr>
    </w:p>
    <w:p w:rsidR="000B17E5" w:rsidRPr="002143C7" w:rsidRDefault="000B17E5" w:rsidP="000B17E5">
      <w:pPr>
        <w:pBdr>
          <w:bottom w:val="single" w:sz="12" w:space="1" w:color="auto"/>
        </w:pBdr>
        <w:rPr>
          <w:rFonts w:ascii="Arial" w:hAnsi="Arial" w:cs="Arial"/>
        </w:rPr>
      </w:pPr>
      <w:r w:rsidRPr="002143C7">
        <w:rPr>
          <w:rFonts w:ascii="Arial" w:hAnsi="Arial" w:cs="Arial"/>
        </w:rPr>
        <w:t>Additional Notes</w:t>
      </w:r>
    </w:p>
    <w:p w:rsidR="000B17E5" w:rsidRPr="002143C7" w:rsidRDefault="000B17E5" w:rsidP="000B17E5">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r w:rsidRPr="002143C7">
        <w:rPr>
          <w:rFonts w:ascii="Arial" w:hAnsi="Arial" w:cs="Arial"/>
        </w:rPr>
        <w:t>___________________________________________________________________________________</w:t>
      </w:r>
    </w:p>
    <w:p w:rsidR="000B17E5" w:rsidRPr="002143C7" w:rsidRDefault="000B17E5" w:rsidP="000B17E5">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r w:rsidRPr="002143C7">
        <w:rPr>
          <w:rFonts w:ascii="Arial" w:hAnsi="Arial" w:cs="Arial"/>
        </w:rPr>
        <w:t>___________________________________________________________________________________</w:t>
      </w:r>
    </w:p>
    <w:p w:rsidR="000B17E5" w:rsidRPr="002143C7" w:rsidRDefault="000B17E5" w:rsidP="000B17E5">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r w:rsidRPr="002143C7">
        <w:rPr>
          <w:rFonts w:ascii="Arial" w:hAnsi="Arial" w:cs="Arial"/>
        </w:rPr>
        <w:t>___________________________________________________________________________________</w:t>
      </w:r>
    </w:p>
    <w:p w:rsidR="000B17E5" w:rsidRPr="002143C7" w:rsidRDefault="000B17E5" w:rsidP="000B17E5">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r w:rsidRPr="002143C7">
        <w:rPr>
          <w:rFonts w:ascii="Arial" w:hAnsi="Arial" w:cs="Arial"/>
        </w:rPr>
        <w:t>___________________________________________________________________________________</w:t>
      </w:r>
    </w:p>
    <w:p w:rsidR="000B17E5" w:rsidRPr="002143C7" w:rsidRDefault="000B17E5" w:rsidP="000B17E5">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p>
    <w:p w:rsidR="00262CDA" w:rsidRPr="002143C7" w:rsidRDefault="00262CDA">
      <w:pPr>
        <w:rPr>
          <w:rFonts w:ascii="Arial" w:hAnsi="Arial" w:cs="Arial"/>
        </w:rPr>
      </w:pPr>
      <w:r w:rsidRPr="002143C7">
        <w:rPr>
          <w:rFonts w:ascii="Arial" w:hAnsi="Arial" w:cs="Arial"/>
        </w:rPr>
        <w:br w:type="page"/>
      </w:r>
    </w:p>
    <w:tbl>
      <w:tblPr>
        <w:tblStyle w:val="TableGrid"/>
        <w:tblW w:w="10348" w:type="dxa"/>
        <w:jc w:val="center"/>
        <w:tblLayout w:type="fixed"/>
        <w:tblLook w:val="01E0" w:firstRow="1" w:lastRow="1" w:firstColumn="1" w:lastColumn="1" w:noHBand="0" w:noVBand="0"/>
      </w:tblPr>
      <w:tblGrid>
        <w:gridCol w:w="9592"/>
        <w:gridCol w:w="756"/>
      </w:tblGrid>
      <w:tr w:rsidR="00D60B5F" w:rsidRPr="002143C7" w:rsidTr="006B5D3C">
        <w:trPr>
          <w:trHeight w:val="567"/>
          <w:jc w:val="center"/>
        </w:trPr>
        <w:tc>
          <w:tcPr>
            <w:tcW w:w="10348" w:type="dxa"/>
            <w:gridSpan w:val="2"/>
            <w:shd w:val="clear" w:color="auto" w:fill="2D075F"/>
          </w:tcPr>
          <w:p w:rsidR="00D60B5F" w:rsidRPr="002143C7" w:rsidRDefault="00D60B5F" w:rsidP="00140C7E">
            <w:pPr>
              <w:spacing w:before="120" w:after="120"/>
              <w:rPr>
                <w:rFonts w:ascii="Arial" w:hAnsi="Arial" w:cs="Arial"/>
                <w:b/>
                <w:bCs/>
                <w:color w:val="FFFFFF" w:themeColor="background1"/>
                <w:sz w:val="22"/>
                <w:szCs w:val="22"/>
                <w:lang w:val="en-AU"/>
              </w:rPr>
            </w:pPr>
            <w:r w:rsidRPr="002143C7">
              <w:rPr>
                <w:rFonts w:ascii="Arial" w:hAnsi="Arial" w:cs="Arial"/>
                <w:b/>
                <w:bCs/>
                <w:color w:val="FFFFFF" w:themeColor="background1"/>
                <w:sz w:val="22"/>
                <w:szCs w:val="22"/>
                <w:lang w:val="en-AU"/>
              </w:rPr>
              <w:lastRenderedPageBreak/>
              <w:t>Part 6: 12 Month</w:t>
            </w:r>
          </w:p>
        </w:tc>
      </w:tr>
      <w:tr w:rsidR="006B5D3C" w:rsidRPr="002143C7" w:rsidTr="006B5D3C">
        <w:trPr>
          <w:trHeight w:val="340"/>
          <w:jc w:val="center"/>
        </w:trPr>
        <w:tc>
          <w:tcPr>
            <w:tcW w:w="9592" w:type="dxa"/>
            <w:shd w:val="clear" w:color="auto" w:fill="CCC0D9" w:themeFill="accent4" w:themeFillTint="66"/>
          </w:tcPr>
          <w:p w:rsidR="006B5D3C" w:rsidRPr="002143C7" w:rsidRDefault="006B5D3C" w:rsidP="00140C7E">
            <w:pPr>
              <w:spacing w:before="120"/>
              <w:rPr>
                <w:rFonts w:ascii="Arial" w:hAnsi="Arial" w:cs="Arial"/>
                <w:b/>
                <w:bCs/>
                <w:sz w:val="22"/>
                <w:szCs w:val="22"/>
                <w:lang w:val="en-AU"/>
              </w:rPr>
            </w:pPr>
            <w:r w:rsidRPr="002143C7">
              <w:rPr>
                <w:rFonts w:ascii="Arial" w:hAnsi="Arial" w:cs="Arial"/>
                <w:b/>
                <w:bCs/>
                <w:sz w:val="22"/>
                <w:szCs w:val="22"/>
                <w:lang w:val="en-AU"/>
              </w:rPr>
              <w:t>Action</w:t>
            </w:r>
          </w:p>
        </w:tc>
        <w:tc>
          <w:tcPr>
            <w:tcW w:w="756" w:type="dxa"/>
            <w:shd w:val="clear" w:color="auto" w:fill="CCC0D9" w:themeFill="accent4" w:themeFillTint="66"/>
          </w:tcPr>
          <w:p w:rsidR="006B5D3C" w:rsidRPr="000F3483" w:rsidRDefault="006B5D3C" w:rsidP="0063609D">
            <w:pPr>
              <w:pStyle w:val="ListParagraph"/>
              <w:numPr>
                <w:ilvl w:val="0"/>
                <w:numId w:val="9"/>
              </w:numPr>
              <w:spacing w:before="120"/>
              <w:jc w:val="center"/>
              <w:rPr>
                <w:rFonts w:ascii="Bodoni MT" w:hAnsi="Bodoni MT" w:cs="Arial"/>
                <w:b/>
                <w:bCs/>
                <w:sz w:val="22"/>
                <w:szCs w:val="22"/>
                <w:lang w:val="en-AU"/>
              </w:rPr>
            </w:pPr>
          </w:p>
        </w:tc>
      </w:tr>
      <w:tr w:rsidR="0063609D" w:rsidRPr="002143C7" w:rsidTr="006B5D3C">
        <w:trPr>
          <w:trHeight w:val="368"/>
          <w:jc w:val="center"/>
        </w:trPr>
        <w:tc>
          <w:tcPr>
            <w:tcW w:w="10348" w:type="dxa"/>
            <w:gridSpan w:val="2"/>
            <w:shd w:val="clear" w:color="auto" w:fill="DFD1A9"/>
          </w:tcPr>
          <w:p w:rsidR="0063609D" w:rsidRPr="002143C7" w:rsidRDefault="0063609D" w:rsidP="00140C7E">
            <w:pPr>
              <w:spacing w:before="120"/>
              <w:rPr>
                <w:rFonts w:ascii="Arial" w:hAnsi="Arial" w:cs="Arial"/>
                <w:b/>
                <w:bCs/>
                <w:color w:val="7030A0"/>
                <w:sz w:val="22"/>
                <w:szCs w:val="22"/>
                <w:lang w:val="en-AU"/>
              </w:rPr>
            </w:pPr>
            <w:r w:rsidRPr="002143C7">
              <w:rPr>
                <w:rFonts w:ascii="Arial" w:hAnsi="Arial" w:cs="Arial"/>
                <w:b/>
                <w:color w:val="7030A0"/>
                <w:sz w:val="22"/>
                <w:szCs w:val="22"/>
                <w:lang w:val="en-AU"/>
              </w:rPr>
              <w:t>Performance</w:t>
            </w:r>
          </w:p>
        </w:tc>
      </w:tr>
      <w:tr w:rsidR="006B5D3C" w:rsidRPr="002143C7" w:rsidTr="006B5D3C">
        <w:trPr>
          <w:trHeight w:val="448"/>
          <w:jc w:val="center"/>
        </w:trPr>
        <w:tc>
          <w:tcPr>
            <w:tcW w:w="9592" w:type="dxa"/>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Review required completion of mandatory training / renewal courses</w:t>
            </w:r>
          </w:p>
        </w:tc>
        <w:tc>
          <w:tcPr>
            <w:tcW w:w="756" w:type="dxa"/>
          </w:tcPr>
          <w:p w:rsidR="006B5D3C" w:rsidRPr="002143C7" w:rsidRDefault="006B5D3C" w:rsidP="00140C7E">
            <w:pPr>
              <w:spacing w:before="120" w:after="120"/>
              <w:jc w:val="center"/>
              <w:rPr>
                <w:rFonts w:ascii="Arial" w:hAnsi="Arial" w:cs="Arial"/>
                <w:b/>
                <w:bCs/>
                <w:sz w:val="22"/>
                <w:szCs w:val="22"/>
                <w:lang w:val="en-AU"/>
              </w:rPr>
            </w:pPr>
          </w:p>
        </w:tc>
      </w:tr>
      <w:tr w:rsidR="006B5D3C" w:rsidRPr="002143C7" w:rsidTr="006B5D3C">
        <w:trPr>
          <w:trHeight w:val="385"/>
          <w:jc w:val="center"/>
        </w:trPr>
        <w:tc>
          <w:tcPr>
            <w:tcW w:w="9592" w:type="dxa"/>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 xml:space="preserve">Check policies and procedures for Faculty/School/Division/Institute </w:t>
            </w:r>
            <w:r w:rsidR="00B33976">
              <w:rPr>
                <w:rFonts w:ascii="Arial" w:hAnsi="Arial" w:cs="Arial"/>
                <w:sz w:val="22"/>
                <w:szCs w:val="22"/>
                <w:lang w:val="en-AU"/>
              </w:rPr>
              <w:t xml:space="preserve">are </w:t>
            </w:r>
            <w:r w:rsidRPr="002143C7">
              <w:rPr>
                <w:rFonts w:ascii="Arial" w:hAnsi="Arial" w:cs="Arial"/>
                <w:sz w:val="22"/>
                <w:szCs w:val="22"/>
                <w:lang w:val="en-AU"/>
              </w:rPr>
              <w:t>up to date and included in strategic planning</w:t>
            </w:r>
          </w:p>
        </w:tc>
        <w:tc>
          <w:tcPr>
            <w:tcW w:w="756" w:type="dxa"/>
          </w:tcPr>
          <w:p w:rsidR="006B5D3C" w:rsidRPr="002143C7" w:rsidRDefault="006B5D3C" w:rsidP="00140C7E">
            <w:pPr>
              <w:spacing w:before="120" w:after="120"/>
              <w:jc w:val="center"/>
              <w:rPr>
                <w:rFonts w:ascii="Arial" w:hAnsi="Arial" w:cs="Arial"/>
                <w:b/>
                <w:bCs/>
                <w:sz w:val="22"/>
                <w:szCs w:val="22"/>
                <w:lang w:val="en-AU"/>
              </w:rPr>
            </w:pPr>
          </w:p>
        </w:tc>
      </w:tr>
      <w:tr w:rsidR="006B5D3C" w:rsidRPr="002143C7" w:rsidTr="006B5D3C">
        <w:trPr>
          <w:trHeight w:val="567"/>
          <w:jc w:val="center"/>
        </w:trPr>
        <w:tc>
          <w:tcPr>
            <w:tcW w:w="9592" w:type="dxa"/>
          </w:tcPr>
          <w:p w:rsidR="006B5D3C" w:rsidRPr="002143C7" w:rsidRDefault="006B5D3C" w:rsidP="00140C7E">
            <w:pPr>
              <w:spacing w:before="120" w:after="120"/>
              <w:rPr>
                <w:rFonts w:ascii="Arial" w:hAnsi="Arial" w:cs="Arial"/>
                <w:color w:val="F79646" w:themeColor="accent6"/>
                <w:sz w:val="22"/>
                <w:szCs w:val="22"/>
                <w:lang w:val="en-AU"/>
              </w:rPr>
            </w:pPr>
            <w:r w:rsidRPr="002143C7">
              <w:rPr>
                <w:rFonts w:ascii="Arial" w:hAnsi="Arial" w:cs="Arial"/>
                <w:sz w:val="22"/>
                <w:szCs w:val="22"/>
                <w:lang w:val="en-AU"/>
              </w:rPr>
              <w:t>Discuss application to increase governance roles and responsibilities (or exchange / secondment opportunities)</w:t>
            </w:r>
            <w:r w:rsidRPr="002143C7">
              <w:rPr>
                <w:rFonts w:ascii="Arial" w:hAnsi="Arial" w:cs="Arial"/>
                <w:color w:val="F79646" w:themeColor="accent6"/>
                <w:sz w:val="22"/>
                <w:szCs w:val="22"/>
                <w:lang w:val="en-AU"/>
              </w:rPr>
              <w:t xml:space="preserve"> </w:t>
            </w:r>
          </w:p>
        </w:tc>
        <w:tc>
          <w:tcPr>
            <w:tcW w:w="756" w:type="dxa"/>
          </w:tcPr>
          <w:p w:rsidR="006B5D3C" w:rsidRPr="002143C7" w:rsidRDefault="006B5D3C" w:rsidP="00140C7E">
            <w:pPr>
              <w:spacing w:before="120" w:after="120"/>
              <w:jc w:val="center"/>
              <w:rPr>
                <w:rFonts w:ascii="Arial" w:hAnsi="Arial" w:cs="Arial"/>
                <w:b/>
                <w:bCs/>
                <w:sz w:val="22"/>
                <w:szCs w:val="22"/>
                <w:lang w:val="en-AU"/>
              </w:rPr>
            </w:pPr>
          </w:p>
        </w:tc>
      </w:tr>
      <w:tr w:rsidR="006B5D3C" w:rsidRPr="002143C7" w:rsidTr="006B5D3C">
        <w:trPr>
          <w:trHeight w:val="567"/>
          <w:jc w:val="center"/>
        </w:trPr>
        <w:tc>
          <w:tcPr>
            <w:tcW w:w="9592" w:type="dxa"/>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 xml:space="preserve">Discuss application to increase financial responsibilities or delegation authority </w:t>
            </w:r>
          </w:p>
        </w:tc>
        <w:tc>
          <w:tcPr>
            <w:tcW w:w="756" w:type="dxa"/>
          </w:tcPr>
          <w:p w:rsidR="006B5D3C" w:rsidRPr="002143C7" w:rsidRDefault="006B5D3C" w:rsidP="00140C7E">
            <w:pPr>
              <w:spacing w:before="120" w:after="120"/>
              <w:jc w:val="center"/>
              <w:rPr>
                <w:rFonts w:ascii="Arial" w:hAnsi="Arial" w:cs="Arial"/>
                <w:b/>
                <w:bCs/>
                <w:sz w:val="22"/>
                <w:szCs w:val="22"/>
                <w:lang w:val="en-AU"/>
              </w:rPr>
            </w:pPr>
          </w:p>
        </w:tc>
      </w:tr>
      <w:tr w:rsidR="0063609D" w:rsidRPr="002143C7" w:rsidTr="006B5D3C">
        <w:trPr>
          <w:trHeight w:val="368"/>
          <w:jc w:val="center"/>
        </w:trPr>
        <w:tc>
          <w:tcPr>
            <w:tcW w:w="10348" w:type="dxa"/>
            <w:gridSpan w:val="2"/>
            <w:shd w:val="clear" w:color="auto" w:fill="DFD1A9"/>
          </w:tcPr>
          <w:p w:rsidR="0063609D" w:rsidRPr="002143C7" w:rsidRDefault="0063609D" w:rsidP="00140C7E">
            <w:pPr>
              <w:spacing w:before="120"/>
              <w:rPr>
                <w:rFonts w:ascii="Arial" w:hAnsi="Arial" w:cs="Arial"/>
                <w:b/>
                <w:bCs/>
                <w:color w:val="7030A0"/>
                <w:sz w:val="22"/>
                <w:szCs w:val="22"/>
                <w:lang w:val="en-AU"/>
              </w:rPr>
            </w:pPr>
            <w:r w:rsidRPr="002143C7">
              <w:rPr>
                <w:rFonts w:ascii="Arial" w:hAnsi="Arial" w:cs="Arial"/>
                <w:b/>
                <w:color w:val="7030A0"/>
                <w:sz w:val="22"/>
                <w:szCs w:val="22"/>
                <w:lang w:val="en-AU"/>
              </w:rPr>
              <w:t>Network Development</w:t>
            </w:r>
          </w:p>
        </w:tc>
      </w:tr>
      <w:tr w:rsidR="006B5D3C" w:rsidRPr="002143C7" w:rsidTr="006B5D3C">
        <w:trPr>
          <w:trHeight w:val="567"/>
          <w:jc w:val="center"/>
        </w:trPr>
        <w:tc>
          <w:tcPr>
            <w:tcW w:w="9592" w:type="dxa"/>
          </w:tcPr>
          <w:p w:rsidR="006B5D3C" w:rsidRPr="002143C7" w:rsidRDefault="006B5D3C" w:rsidP="00B33976">
            <w:pPr>
              <w:spacing w:before="120" w:after="120"/>
              <w:rPr>
                <w:rFonts w:ascii="Arial" w:hAnsi="Arial" w:cs="Arial"/>
                <w:sz w:val="22"/>
                <w:szCs w:val="22"/>
                <w:lang w:val="en-AU"/>
              </w:rPr>
            </w:pPr>
            <w:r w:rsidRPr="002143C7">
              <w:rPr>
                <w:rFonts w:ascii="Arial" w:hAnsi="Arial" w:cs="Arial"/>
                <w:sz w:val="22"/>
                <w:szCs w:val="22"/>
                <w:lang w:val="en-AU"/>
              </w:rPr>
              <w:t xml:space="preserve">Review benefits of attendance at faculty/school/division/institute </w:t>
            </w:r>
            <w:r>
              <w:rPr>
                <w:rFonts w:ascii="Arial" w:hAnsi="Arial" w:cs="Arial"/>
                <w:sz w:val="22"/>
                <w:szCs w:val="22"/>
                <w:lang w:val="en-AU"/>
              </w:rPr>
              <w:t>senior leader</w:t>
            </w:r>
            <w:r w:rsidRPr="002143C7">
              <w:rPr>
                <w:rFonts w:ascii="Arial" w:hAnsi="Arial" w:cs="Arial"/>
                <w:sz w:val="22"/>
                <w:szCs w:val="22"/>
                <w:lang w:val="en-AU"/>
              </w:rPr>
              <w:t xml:space="preserve"> meetings, Head of School forum, V.C.’s forum etc</w:t>
            </w:r>
            <w:r w:rsidR="00B33976">
              <w:rPr>
                <w:rFonts w:ascii="Arial" w:hAnsi="Arial" w:cs="Arial"/>
                <w:sz w:val="22"/>
                <w:szCs w:val="22"/>
                <w:lang w:val="en-AU"/>
              </w:rPr>
              <w:t>.</w:t>
            </w:r>
            <w:r w:rsidRPr="002143C7">
              <w:rPr>
                <w:rFonts w:ascii="Arial" w:hAnsi="Arial" w:cs="Arial"/>
                <w:sz w:val="22"/>
                <w:szCs w:val="22"/>
                <w:lang w:val="en-AU"/>
              </w:rPr>
              <w:t xml:space="preserve"> to gather information and </w:t>
            </w:r>
            <w:r w:rsidR="00B33976">
              <w:rPr>
                <w:rFonts w:ascii="Arial" w:hAnsi="Arial" w:cs="Arial"/>
                <w:sz w:val="22"/>
                <w:szCs w:val="22"/>
                <w:lang w:val="en-AU"/>
              </w:rPr>
              <w:t xml:space="preserve">for </w:t>
            </w:r>
            <w:r w:rsidRPr="002143C7">
              <w:rPr>
                <w:rFonts w:ascii="Arial" w:hAnsi="Arial" w:cs="Arial"/>
                <w:sz w:val="22"/>
                <w:szCs w:val="22"/>
                <w:lang w:val="en-AU"/>
              </w:rPr>
              <w:t>professional network</w:t>
            </w:r>
            <w:r w:rsidR="00B33976">
              <w:rPr>
                <w:rFonts w:ascii="Arial" w:hAnsi="Arial" w:cs="Arial"/>
                <w:sz w:val="22"/>
                <w:szCs w:val="22"/>
                <w:lang w:val="en-AU"/>
              </w:rPr>
              <w:t>ing and</w:t>
            </w:r>
            <w:r w:rsidRPr="002143C7">
              <w:rPr>
                <w:rFonts w:ascii="Arial" w:hAnsi="Arial" w:cs="Arial"/>
                <w:sz w:val="22"/>
                <w:szCs w:val="22"/>
                <w:lang w:val="en-AU"/>
              </w:rPr>
              <w:t xml:space="preserve"> development.</w:t>
            </w:r>
          </w:p>
        </w:tc>
        <w:tc>
          <w:tcPr>
            <w:tcW w:w="756" w:type="dxa"/>
          </w:tcPr>
          <w:p w:rsidR="006B5D3C" w:rsidRPr="002143C7" w:rsidRDefault="006B5D3C" w:rsidP="00140C7E">
            <w:pPr>
              <w:spacing w:before="120" w:after="120"/>
              <w:jc w:val="center"/>
              <w:rPr>
                <w:rFonts w:ascii="Arial" w:hAnsi="Arial" w:cs="Arial"/>
                <w:b/>
                <w:bCs/>
                <w:sz w:val="22"/>
                <w:szCs w:val="22"/>
                <w:lang w:val="en-AU"/>
              </w:rPr>
            </w:pPr>
          </w:p>
        </w:tc>
      </w:tr>
      <w:tr w:rsidR="006B5D3C" w:rsidRPr="002143C7" w:rsidTr="006B5D3C">
        <w:trPr>
          <w:trHeight w:val="567"/>
          <w:jc w:val="center"/>
        </w:trPr>
        <w:tc>
          <w:tcPr>
            <w:tcW w:w="9592" w:type="dxa"/>
          </w:tcPr>
          <w:p w:rsidR="006B5D3C" w:rsidRPr="002143C7" w:rsidRDefault="006B5D3C" w:rsidP="00B33976">
            <w:pPr>
              <w:spacing w:before="120" w:after="120"/>
              <w:rPr>
                <w:rFonts w:ascii="Arial" w:hAnsi="Arial" w:cs="Arial"/>
                <w:sz w:val="22"/>
                <w:szCs w:val="22"/>
                <w:lang w:val="en-AU"/>
              </w:rPr>
            </w:pPr>
            <w:r w:rsidRPr="002143C7">
              <w:rPr>
                <w:rFonts w:ascii="Arial" w:hAnsi="Arial" w:cs="Arial"/>
                <w:sz w:val="22"/>
                <w:szCs w:val="22"/>
                <w:lang w:val="en-AU"/>
              </w:rPr>
              <w:t xml:space="preserve">Review benefits of attendance at new </w:t>
            </w:r>
            <w:r>
              <w:rPr>
                <w:rFonts w:ascii="Arial" w:hAnsi="Arial" w:cs="Arial"/>
                <w:sz w:val="22"/>
                <w:szCs w:val="22"/>
                <w:lang w:val="en-AU"/>
              </w:rPr>
              <w:t>senior leader</w:t>
            </w:r>
            <w:r w:rsidRPr="002143C7">
              <w:rPr>
                <w:rFonts w:ascii="Arial" w:hAnsi="Arial" w:cs="Arial"/>
                <w:sz w:val="22"/>
                <w:szCs w:val="22"/>
                <w:lang w:val="en-AU"/>
              </w:rPr>
              <w:t xml:space="preserve">s social events and common themes that emerged (i.e., sharing </w:t>
            </w:r>
            <w:r w:rsidR="00B33976">
              <w:rPr>
                <w:rFonts w:ascii="Arial" w:hAnsi="Arial" w:cs="Arial"/>
                <w:sz w:val="22"/>
                <w:szCs w:val="22"/>
                <w:lang w:val="en-AU"/>
              </w:rPr>
              <w:t>what</w:t>
            </w:r>
            <w:r w:rsidRPr="002143C7">
              <w:rPr>
                <w:rFonts w:ascii="Arial" w:hAnsi="Arial" w:cs="Arial"/>
                <w:sz w:val="22"/>
                <w:szCs w:val="22"/>
                <w:lang w:val="en-AU"/>
              </w:rPr>
              <w:t xml:space="preserve"> information was most useful to you?)</w:t>
            </w:r>
          </w:p>
        </w:tc>
        <w:tc>
          <w:tcPr>
            <w:tcW w:w="756" w:type="dxa"/>
          </w:tcPr>
          <w:p w:rsidR="006B5D3C" w:rsidRPr="002143C7" w:rsidRDefault="006B5D3C" w:rsidP="00140C7E">
            <w:pPr>
              <w:spacing w:before="120" w:after="120"/>
              <w:jc w:val="center"/>
              <w:rPr>
                <w:rFonts w:ascii="Arial" w:hAnsi="Arial" w:cs="Arial"/>
                <w:b/>
                <w:bCs/>
                <w:sz w:val="22"/>
                <w:szCs w:val="22"/>
                <w:lang w:val="en-AU"/>
              </w:rPr>
            </w:pPr>
          </w:p>
        </w:tc>
      </w:tr>
      <w:tr w:rsidR="006B5D3C" w:rsidRPr="002143C7" w:rsidTr="006B5D3C">
        <w:trPr>
          <w:trHeight w:val="567"/>
          <w:jc w:val="center"/>
        </w:trPr>
        <w:tc>
          <w:tcPr>
            <w:tcW w:w="9592" w:type="dxa"/>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End of year celebrations with work unit to congratulate achievements within the team</w:t>
            </w:r>
          </w:p>
        </w:tc>
        <w:tc>
          <w:tcPr>
            <w:tcW w:w="756" w:type="dxa"/>
          </w:tcPr>
          <w:p w:rsidR="006B5D3C" w:rsidRPr="002143C7" w:rsidRDefault="006B5D3C" w:rsidP="00140C7E">
            <w:pPr>
              <w:spacing w:before="120" w:after="120"/>
              <w:jc w:val="center"/>
              <w:rPr>
                <w:rFonts w:ascii="Arial" w:hAnsi="Arial" w:cs="Arial"/>
                <w:b/>
                <w:bCs/>
                <w:sz w:val="22"/>
                <w:szCs w:val="22"/>
                <w:lang w:val="en-AU"/>
              </w:rPr>
            </w:pPr>
          </w:p>
        </w:tc>
      </w:tr>
      <w:tr w:rsidR="006B5D3C" w:rsidRPr="002143C7" w:rsidTr="006B5D3C">
        <w:trPr>
          <w:trHeight w:val="567"/>
          <w:jc w:val="center"/>
        </w:trPr>
        <w:tc>
          <w:tcPr>
            <w:tcW w:w="9592" w:type="dxa"/>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Conduct the annual formal Career Prog</w:t>
            </w:r>
            <w:r w:rsidR="002C65B9">
              <w:rPr>
                <w:rFonts w:ascii="Arial" w:hAnsi="Arial" w:cs="Arial"/>
                <w:sz w:val="22"/>
                <w:szCs w:val="22"/>
                <w:lang w:val="en-AU"/>
              </w:rPr>
              <w:t>r</w:t>
            </w:r>
            <w:r w:rsidRPr="002143C7">
              <w:rPr>
                <w:rFonts w:ascii="Arial" w:hAnsi="Arial" w:cs="Arial"/>
                <w:sz w:val="22"/>
                <w:szCs w:val="22"/>
                <w:lang w:val="en-AU"/>
              </w:rPr>
              <w:t>ession Review Plan.</w:t>
            </w:r>
          </w:p>
          <w:p w:rsidR="006B5D3C" w:rsidRPr="002143C7" w:rsidRDefault="006B5D3C" w:rsidP="00D60B5F">
            <w:pPr>
              <w:pStyle w:val="ListParagraph"/>
              <w:numPr>
                <w:ilvl w:val="0"/>
                <w:numId w:val="8"/>
              </w:numPr>
              <w:spacing w:before="120" w:after="120"/>
              <w:rPr>
                <w:rFonts w:ascii="Arial" w:hAnsi="Arial" w:cs="Arial"/>
                <w:sz w:val="22"/>
                <w:szCs w:val="22"/>
                <w:lang w:val="en-AU"/>
              </w:rPr>
            </w:pPr>
            <w:r w:rsidRPr="002143C7">
              <w:rPr>
                <w:rFonts w:ascii="Arial" w:hAnsi="Arial" w:cs="Arial"/>
                <w:sz w:val="22"/>
                <w:szCs w:val="22"/>
                <w:lang w:val="en-AU"/>
              </w:rPr>
              <w:t xml:space="preserve">Reviewing plan to ensure that goals and objectives are being achieved. </w:t>
            </w:r>
          </w:p>
          <w:p w:rsidR="006B5D3C" w:rsidRPr="002143C7" w:rsidRDefault="006B5D3C" w:rsidP="00D60B5F">
            <w:pPr>
              <w:pStyle w:val="ListParagraph"/>
              <w:numPr>
                <w:ilvl w:val="0"/>
                <w:numId w:val="8"/>
              </w:numPr>
              <w:spacing w:before="120" w:after="120"/>
              <w:rPr>
                <w:rFonts w:ascii="Arial" w:hAnsi="Arial" w:cs="Arial"/>
                <w:sz w:val="22"/>
                <w:szCs w:val="22"/>
                <w:lang w:val="en-AU"/>
              </w:rPr>
            </w:pPr>
            <w:r w:rsidRPr="002143C7">
              <w:rPr>
                <w:rFonts w:ascii="Arial" w:hAnsi="Arial" w:cs="Arial"/>
                <w:sz w:val="22"/>
                <w:szCs w:val="22"/>
                <w:lang w:val="en-AU"/>
              </w:rPr>
              <w:t>Provide appropriate feedback to support performance and access career development</w:t>
            </w:r>
            <w:r w:rsidR="002C65B9">
              <w:rPr>
                <w:rFonts w:ascii="Arial" w:hAnsi="Arial" w:cs="Arial"/>
                <w:sz w:val="22"/>
                <w:szCs w:val="22"/>
                <w:lang w:val="en-AU"/>
              </w:rPr>
              <w:t xml:space="preserve"> opportunities</w:t>
            </w:r>
            <w:r w:rsidRPr="002143C7">
              <w:rPr>
                <w:rFonts w:ascii="Arial" w:hAnsi="Arial" w:cs="Arial"/>
                <w:sz w:val="22"/>
                <w:szCs w:val="22"/>
                <w:lang w:val="en-AU"/>
              </w:rPr>
              <w:t xml:space="preserve">. </w:t>
            </w:r>
          </w:p>
          <w:p w:rsidR="006B5D3C" w:rsidRPr="002143C7" w:rsidRDefault="006B5D3C" w:rsidP="00D60B5F">
            <w:pPr>
              <w:pStyle w:val="ListParagraph"/>
              <w:numPr>
                <w:ilvl w:val="0"/>
                <w:numId w:val="8"/>
              </w:numPr>
              <w:spacing w:before="120" w:after="120"/>
              <w:rPr>
                <w:rFonts w:ascii="Arial" w:hAnsi="Arial" w:cs="Arial"/>
                <w:sz w:val="22"/>
                <w:szCs w:val="22"/>
                <w:lang w:val="en-AU"/>
              </w:rPr>
            </w:pPr>
            <w:r w:rsidRPr="002143C7">
              <w:rPr>
                <w:rFonts w:ascii="Arial" w:hAnsi="Arial" w:cs="Arial"/>
                <w:sz w:val="22"/>
                <w:szCs w:val="22"/>
                <w:lang w:val="en-AU"/>
              </w:rPr>
              <w:t>Identify further opportunities for knowledge growth.</w:t>
            </w:r>
          </w:p>
        </w:tc>
        <w:tc>
          <w:tcPr>
            <w:tcW w:w="756" w:type="dxa"/>
          </w:tcPr>
          <w:p w:rsidR="006B5D3C" w:rsidRPr="002143C7" w:rsidRDefault="006B5D3C" w:rsidP="00140C7E">
            <w:pPr>
              <w:spacing w:before="120" w:after="120"/>
              <w:jc w:val="center"/>
              <w:rPr>
                <w:rFonts w:ascii="Arial" w:hAnsi="Arial" w:cs="Arial"/>
                <w:b/>
                <w:bCs/>
                <w:sz w:val="22"/>
                <w:szCs w:val="22"/>
                <w:lang w:val="en-AU"/>
              </w:rPr>
            </w:pPr>
          </w:p>
        </w:tc>
      </w:tr>
      <w:tr w:rsidR="006B5D3C" w:rsidRPr="002143C7" w:rsidTr="006B5D3C">
        <w:trPr>
          <w:trHeight w:val="567"/>
          <w:jc w:val="center"/>
        </w:trPr>
        <w:tc>
          <w:tcPr>
            <w:tcW w:w="9592" w:type="dxa"/>
          </w:tcPr>
          <w:p w:rsidR="006B5D3C" w:rsidRPr="002143C7" w:rsidRDefault="006B5D3C" w:rsidP="00140C7E">
            <w:pPr>
              <w:spacing w:before="120" w:after="120"/>
              <w:rPr>
                <w:rFonts w:ascii="Arial" w:hAnsi="Arial" w:cs="Arial"/>
                <w:sz w:val="22"/>
                <w:szCs w:val="22"/>
                <w:lang w:val="en-AU"/>
              </w:rPr>
            </w:pPr>
            <w:r w:rsidRPr="002143C7">
              <w:rPr>
                <w:rFonts w:ascii="Arial" w:hAnsi="Arial" w:cs="Arial"/>
                <w:sz w:val="22"/>
                <w:szCs w:val="22"/>
                <w:lang w:val="en-AU"/>
              </w:rPr>
              <w:t>New appointee to conduct an annual review, to identify new opportunities for expansion, and revise their strategic plan as needed, in conjunction with Supervisor</w:t>
            </w:r>
          </w:p>
        </w:tc>
        <w:tc>
          <w:tcPr>
            <w:tcW w:w="756" w:type="dxa"/>
          </w:tcPr>
          <w:p w:rsidR="006B5D3C" w:rsidRPr="002143C7" w:rsidRDefault="006B5D3C" w:rsidP="00140C7E">
            <w:pPr>
              <w:spacing w:before="120" w:after="120"/>
              <w:jc w:val="center"/>
              <w:rPr>
                <w:rFonts w:ascii="Arial" w:hAnsi="Arial" w:cs="Arial"/>
                <w:b/>
                <w:bCs/>
                <w:sz w:val="22"/>
                <w:szCs w:val="22"/>
                <w:lang w:val="en-AU"/>
              </w:rPr>
            </w:pPr>
          </w:p>
        </w:tc>
      </w:tr>
      <w:tr w:rsidR="0063609D" w:rsidRPr="002143C7" w:rsidTr="006B5D3C">
        <w:trPr>
          <w:trHeight w:val="567"/>
          <w:jc w:val="center"/>
        </w:trPr>
        <w:tc>
          <w:tcPr>
            <w:tcW w:w="10348" w:type="dxa"/>
            <w:gridSpan w:val="2"/>
            <w:shd w:val="clear" w:color="auto" w:fill="BFBFBF" w:themeFill="background1" w:themeFillShade="BF"/>
          </w:tcPr>
          <w:p w:rsidR="0063609D" w:rsidRPr="002143C7" w:rsidRDefault="0063609D" w:rsidP="002C65B9">
            <w:pPr>
              <w:spacing w:before="120" w:after="120"/>
              <w:rPr>
                <w:rFonts w:ascii="Arial" w:hAnsi="Arial" w:cs="Arial"/>
                <w:b/>
                <w:bCs/>
                <w:sz w:val="22"/>
                <w:szCs w:val="22"/>
                <w:lang w:val="en-AU"/>
              </w:rPr>
            </w:pPr>
            <w:r w:rsidRPr="002143C7">
              <w:rPr>
                <w:rFonts w:ascii="Arial" w:hAnsi="Arial" w:cs="Arial"/>
                <w:i/>
                <w:iCs/>
                <w:sz w:val="22"/>
                <w:szCs w:val="22"/>
                <w:lang w:val="en-AU"/>
              </w:rPr>
              <w:t xml:space="preserve">Schedule a meeting to discuss how the new employee </w:t>
            </w:r>
            <w:r w:rsidR="002C65B9">
              <w:rPr>
                <w:rFonts w:ascii="Arial" w:hAnsi="Arial" w:cs="Arial"/>
                <w:i/>
                <w:iCs/>
                <w:sz w:val="22"/>
                <w:szCs w:val="22"/>
                <w:lang w:val="en-AU"/>
              </w:rPr>
              <w:t>has</w:t>
            </w:r>
            <w:r w:rsidRPr="002143C7">
              <w:rPr>
                <w:rFonts w:ascii="Arial" w:hAnsi="Arial" w:cs="Arial"/>
                <w:i/>
                <w:iCs/>
                <w:sz w:val="22"/>
                <w:szCs w:val="22"/>
                <w:lang w:val="en-AU"/>
              </w:rPr>
              <w:t xml:space="preserve"> settl</w:t>
            </w:r>
            <w:r w:rsidR="002C65B9">
              <w:rPr>
                <w:rFonts w:ascii="Arial" w:hAnsi="Arial" w:cs="Arial"/>
                <w:i/>
                <w:iCs/>
                <w:sz w:val="22"/>
                <w:szCs w:val="22"/>
                <w:lang w:val="en-AU"/>
              </w:rPr>
              <w:t>ed</w:t>
            </w:r>
            <w:r w:rsidRPr="002143C7">
              <w:rPr>
                <w:rFonts w:ascii="Arial" w:hAnsi="Arial" w:cs="Arial"/>
                <w:i/>
                <w:iCs/>
                <w:sz w:val="22"/>
                <w:szCs w:val="22"/>
                <w:lang w:val="en-AU"/>
              </w:rPr>
              <w:t xml:space="preserve"> in and review progress on New to UQ - </w:t>
            </w:r>
            <w:r>
              <w:rPr>
                <w:rFonts w:ascii="Arial" w:hAnsi="Arial" w:cs="Arial"/>
                <w:i/>
                <w:iCs/>
                <w:sz w:val="22"/>
                <w:szCs w:val="22"/>
                <w:lang w:val="en-AU"/>
              </w:rPr>
              <w:t>SLP</w:t>
            </w:r>
            <w:r w:rsidRPr="002143C7">
              <w:rPr>
                <w:rFonts w:ascii="Arial" w:hAnsi="Arial" w:cs="Arial"/>
                <w:i/>
                <w:iCs/>
                <w:sz w:val="22"/>
                <w:szCs w:val="22"/>
                <w:lang w:val="en-AU"/>
              </w:rPr>
              <w:t xml:space="preserve"> activities.</w:t>
            </w:r>
          </w:p>
        </w:tc>
      </w:tr>
      <w:tr w:rsidR="0063609D" w:rsidRPr="002143C7" w:rsidTr="006B5D3C">
        <w:trPr>
          <w:trHeight w:val="567"/>
          <w:jc w:val="center"/>
        </w:trPr>
        <w:tc>
          <w:tcPr>
            <w:tcW w:w="10348" w:type="dxa"/>
            <w:gridSpan w:val="2"/>
          </w:tcPr>
          <w:p w:rsidR="0063609D" w:rsidRPr="002143C7" w:rsidRDefault="0063609D" w:rsidP="00140C7E">
            <w:pPr>
              <w:spacing w:before="120" w:after="120"/>
              <w:rPr>
                <w:rFonts w:ascii="Arial" w:hAnsi="Arial" w:cs="Arial"/>
                <w:i/>
                <w:iCs/>
                <w:sz w:val="22"/>
                <w:szCs w:val="22"/>
                <w:lang w:val="en-AU"/>
              </w:rPr>
            </w:pPr>
          </w:p>
        </w:tc>
      </w:tr>
      <w:tr w:rsidR="0063609D" w:rsidRPr="002143C7" w:rsidTr="006B5D3C">
        <w:trPr>
          <w:trHeight w:val="567"/>
          <w:jc w:val="center"/>
        </w:trPr>
        <w:tc>
          <w:tcPr>
            <w:tcW w:w="10348" w:type="dxa"/>
            <w:gridSpan w:val="2"/>
          </w:tcPr>
          <w:p w:rsidR="0063609D" w:rsidRPr="002143C7" w:rsidRDefault="0063609D" w:rsidP="00140C7E">
            <w:pPr>
              <w:spacing w:before="120" w:after="120"/>
              <w:rPr>
                <w:rFonts w:ascii="Arial" w:hAnsi="Arial" w:cs="Arial"/>
                <w:i/>
                <w:iCs/>
                <w:sz w:val="22"/>
                <w:szCs w:val="22"/>
                <w:lang w:val="en-AU"/>
              </w:rPr>
            </w:pPr>
          </w:p>
        </w:tc>
      </w:tr>
    </w:tbl>
    <w:p w:rsidR="00C709EC" w:rsidRPr="002143C7" w:rsidRDefault="00C709EC">
      <w:pPr>
        <w:rPr>
          <w:rFonts w:ascii="Arial" w:hAnsi="Arial" w:cs="Arial"/>
        </w:rPr>
      </w:pPr>
    </w:p>
    <w:p w:rsidR="000B17E5" w:rsidRPr="002143C7" w:rsidRDefault="000B17E5" w:rsidP="000B17E5">
      <w:pPr>
        <w:pBdr>
          <w:bottom w:val="single" w:sz="12" w:space="1" w:color="auto"/>
        </w:pBdr>
        <w:rPr>
          <w:rFonts w:ascii="Arial" w:hAnsi="Arial" w:cs="Arial"/>
        </w:rPr>
      </w:pPr>
      <w:r w:rsidRPr="002143C7">
        <w:rPr>
          <w:rFonts w:ascii="Arial" w:hAnsi="Arial" w:cs="Arial"/>
        </w:rPr>
        <w:t>Additional Notes</w:t>
      </w:r>
    </w:p>
    <w:p w:rsidR="000B17E5" w:rsidRPr="002143C7" w:rsidRDefault="000B17E5" w:rsidP="000B17E5">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r w:rsidRPr="002143C7">
        <w:rPr>
          <w:rFonts w:ascii="Arial" w:hAnsi="Arial" w:cs="Arial"/>
        </w:rPr>
        <w:lastRenderedPageBreak/>
        <w:t>___________________________________________________________________________________</w:t>
      </w:r>
    </w:p>
    <w:p w:rsidR="000B17E5" w:rsidRPr="002143C7" w:rsidRDefault="000B17E5" w:rsidP="000B17E5">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r w:rsidRPr="002143C7">
        <w:rPr>
          <w:rFonts w:ascii="Arial" w:hAnsi="Arial" w:cs="Arial"/>
        </w:rPr>
        <w:t>___________________________________________________________________________________</w:t>
      </w:r>
    </w:p>
    <w:p w:rsidR="000B17E5" w:rsidRPr="002143C7" w:rsidRDefault="000B17E5" w:rsidP="000B17E5">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r w:rsidRPr="002143C7">
        <w:rPr>
          <w:rFonts w:ascii="Arial" w:hAnsi="Arial" w:cs="Arial"/>
        </w:rPr>
        <w:t>___________________________________________________________________________________</w:t>
      </w:r>
    </w:p>
    <w:p w:rsidR="000B17E5" w:rsidRPr="002143C7" w:rsidRDefault="000B17E5" w:rsidP="000B17E5">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r w:rsidRPr="002143C7">
        <w:rPr>
          <w:rFonts w:ascii="Arial" w:hAnsi="Arial" w:cs="Arial"/>
        </w:rPr>
        <w:t>___________________________________________________________________________________</w:t>
      </w:r>
    </w:p>
    <w:p w:rsidR="000B17E5" w:rsidRPr="002143C7" w:rsidRDefault="000B17E5" w:rsidP="000B17E5">
      <w:pPr>
        <w:pBdr>
          <w:bottom w:val="single" w:sz="12" w:space="1" w:color="auto"/>
        </w:pBdr>
        <w:rPr>
          <w:rFonts w:ascii="Arial" w:hAnsi="Arial" w:cs="Arial"/>
        </w:rPr>
      </w:pPr>
    </w:p>
    <w:p w:rsidR="000B17E5" w:rsidRPr="002143C7" w:rsidRDefault="000B17E5" w:rsidP="000B17E5">
      <w:pPr>
        <w:pBdr>
          <w:bottom w:val="single" w:sz="12" w:space="1" w:color="auto"/>
        </w:pBdr>
        <w:rPr>
          <w:rFonts w:ascii="Arial" w:hAnsi="Arial" w:cs="Arial"/>
        </w:rPr>
      </w:pPr>
    </w:p>
    <w:p w:rsidR="009B5D4A" w:rsidRPr="002143C7" w:rsidRDefault="009B5D4A">
      <w:pPr>
        <w:rPr>
          <w:rFonts w:ascii="Arial" w:hAnsi="Arial" w:cs="Arial"/>
        </w:rPr>
      </w:pPr>
    </w:p>
    <w:p w:rsidR="00A426B5" w:rsidRPr="002143C7" w:rsidRDefault="00A426B5">
      <w:pPr>
        <w:rPr>
          <w:rFonts w:ascii="Arial" w:hAnsi="Arial" w:cs="Arial"/>
        </w:rPr>
      </w:pPr>
    </w:p>
    <w:p w:rsidR="00A426B5" w:rsidRPr="002143C7" w:rsidRDefault="00A426B5">
      <w:pPr>
        <w:rPr>
          <w:rFonts w:ascii="Arial" w:hAnsi="Arial" w:cs="Arial"/>
        </w:rPr>
      </w:pPr>
    </w:p>
    <w:p w:rsidR="00A426B5" w:rsidRPr="002143C7" w:rsidRDefault="00A426B5">
      <w:pPr>
        <w:rPr>
          <w:rFonts w:ascii="Arial" w:hAnsi="Arial" w:cs="Arial"/>
        </w:rPr>
      </w:pPr>
    </w:p>
    <w:p w:rsidR="00A426B5" w:rsidRPr="002143C7" w:rsidRDefault="00A426B5">
      <w:pPr>
        <w:rPr>
          <w:rFonts w:ascii="Arial" w:hAnsi="Arial" w:cs="Arial"/>
        </w:rPr>
      </w:pPr>
    </w:p>
    <w:p w:rsidR="00D60B5F" w:rsidRPr="00662496" w:rsidRDefault="00D60B5F" w:rsidP="00ED7DE1">
      <w:pPr>
        <w:spacing w:after="120"/>
        <w:rPr>
          <w:rFonts w:ascii="Arial" w:hAnsi="Arial" w:cs="Arial"/>
        </w:rPr>
      </w:pPr>
    </w:p>
    <w:sectPr w:rsidR="00D60B5F" w:rsidRPr="00662496" w:rsidSect="00C709EC">
      <w:headerReference w:type="even" r:id="rId13"/>
      <w:headerReference w:type="default" r:id="rId14"/>
      <w:footerReference w:type="even" r:id="rId15"/>
      <w:footerReference w:type="default" r:id="rId16"/>
      <w:headerReference w:type="first" r:id="rId17"/>
      <w:footerReference w:type="first" r:id="rId18"/>
      <w:pgSz w:w="11906" w:h="16838" w:code="9"/>
      <w:pgMar w:top="2693" w:right="873" w:bottom="1440" w:left="87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976" w:rsidRDefault="00B33976" w:rsidP="00262CDA">
      <w:pPr>
        <w:spacing w:after="0" w:line="240" w:lineRule="auto"/>
      </w:pPr>
      <w:r>
        <w:separator/>
      </w:r>
    </w:p>
  </w:endnote>
  <w:endnote w:type="continuationSeparator" w:id="0">
    <w:p w:rsidR="00B33976" w:rsidRDefault="00B33976" w:rsidP="0026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6" w:rsidRDefault="00B33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6" w:rsidRPr="00F5085D" w:rsidRDefault="00B33976" w:rsidP="00B10D18">
    <w:pPr>
      <w:spacing w:after="120"/>
      <w:rPr>
        <w:rFonts w:ascii="Arial" w:hAnsi="Arial" w:cs="Arial"/>
        <w:sz w:val="20"/>
        <w:szCs w:val="20"/>
      </w:rPr>
    </w:pPr>
    <w:r w:rsidRPr="00B10D18">
      <w:rPr>
        <w:rFonts w:ascii="Arial" w:hAnsi="Arial" w:cs="Arial"/>
        <w:sz w:val="20"/>
        <w:szCs w:val="20"/>
      </w:rPr>
      <w:t xml:space="preserve">Note: </w:t>
    </w:r>
    <w:r w:rsidRPr="00B10D18">
      <w:rPr>
        <w:rFonts w:ascii="Arial" w:hAnsi="Arial" w:cs="Arial"/>
        <w:sz w:val="20"/>
        <w:szCs w:val="20"/>
      </w:rPr>
      <w:tab/>
      <w:t>Italicised items reflect those that are optional based on New to UQ - SLP Needs</w:t>
    </w:r>
    <w:r>
      <w:rPr>
        <w:rFonts w:ascii="Arial" w:hAnsi="Arial" w:cs="Arial"/>
        <w:sz w:val="20"/>
        <w:szCs w:val="20"/>
      </w:rPr>
      <w:tab/>
    </w:r>
    <w:r>
      <w:rPr>
        <w:rFonts w:ascii="Arial" w:hAnsi="Arial" w:cs="Arial"/>
        <w:sz w:val="20"/>
        <w:szCs w:val="20"/>
      </w:rPr>
      <w:tab/>
    </w:r>
    <w:r>
      <w:rPr>
        <w:rFonts w:ascii="Arial" w:hAnsi="Arial" w:cs="Arial"/>
        <w:sz w:val="20"/>
        <w:szCs w:val="20"/>
      </w:rPr>
      <w:tab/>
    </w:r>
    <w:r>
      <w:t xml:space="preserve"> </w:t>
    </w:r>
    <w:sdt>
      <w:sdtPr>
        <w:id w:val="-6371038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04BA8">
          <w:rPr>
            <w:noProof/>
          </w:rPr>
          <w:t>16</w:t>
        </w:r>
        <w:r>
          <w:rPr>
            <w:noProof/>
          </w:rPr>
          <w:fldChar w:fldCharType="end"/>
        </w:r>
      </w:sdtContent>
    </w:sdt>
  </w:p>
  <w:p w:rsidR="00B33976" w:rsidRDefault="00B33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6" w:rsidRDefault="00B3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976" w:rsidRDefault="00B33976" w:rsidP="00262CDA">
      <w:pPr>
        <w:spacing w:after="0" w:line="240" w:lineRule="auto"/>
      </w:pPr>
      <w:r>
        <w:separator/>
      </w:r>
    </w:p>
  </w:footnote>
  <w:footnote w:type="continuationSeparator" w:id="0">
    <w:p w:rsidR="00B33976" w:rsidRDefault="00B33976" w:rsidP="00262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6" w:rsidRDefault="00B33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6" w:rsidRDefault="00B33976">
    <w:pPr>
      <w:pStyle w:val="Header"/>
    </w:pPr>
    <w:r>
      <w:rPr>
        <w:noProof/>
        <w:lang w:eastAsia="en-AU"/>
      </w:rPr>
      <w:drawing>
        <wp:anchor distT="0" distB="0" distL="114300" distR="114300" simplePos="0" relativeHeight="251661312" behindDoc="1" locked="0" layoutInCell="1" allowOverlap="1" wp14:anchorId="791C7469" wp14:editId="53AAD4CF">
          <wp:simplePos x="0" y="0"/>
          <wp:positionH relativeFrom="column">
            <wp:posOffset>-638373</wp:posOffset>
          </wp:positionH>
          <wp:positionV relativeFrom="paragraph">
            <wp:posOffset>-415925</wp:posOffset>
          </wp:positionV>
          <wp:extent cx="7548103" cy="106735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Q Leaders A4 Page headers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103" cy="1067354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6" w:rsidRDefault="00B33976">
    <w:pPr>
      <w:pStyle w:val="Header"/>
    </w:pPr>
    <w:r>
      <w:rPr>
        <w:noProof/>
        <w:lang w:eastAsia="en-AU"/>
      </w:rPr>
      <w:drawing>
        <wp:anchor distT="0" distB="0" distL="114300" distR="114300" simplePos="0" relativeHeight="251660288" behindDoc="1" locked="0" layoutInCell="1" allowOverlap="1" wp14:anchorId="5BB2DBFE" wp14:editId="77AE9475">
          <wp:simplePos x="0" y="0"/>
          <wp:positionH relativeFrom="column">
            <wp:posOffset>-517525</wp:posOffset>
          </wp:positionH>
          <wp:positionV relativeFrom="paragraph">
            <wp:posOffset>-457713</wp:posOffset>
          </wp:positionV>
          <wp:extent cx="7555131" cy="10683479"/>
          <wp:effectExtent l="0" t="0" r="825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Q Leaders A4 Page header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131" cy="106834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3D5"/>
    <w:multiLevelType w:val="hybridMultilevel"/>
    <w:tmpl w:val="7A687C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D141B5"/>
    <w:multiLevelType w:val="hybridMultilevel"/>
    <w:tmpl w:val="E47E5D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9E748C"/>
    <w:multiLevelType w:val="hybridMultilevel"/>
    <w:tmpl w:val="1AE2D5C2"/>
    <w:lvl w:ilvl="0" w:tplc="0226E9A2">
      <w:start w:val="1"/>
      <w:numFmt w:val="bullet"/>
      <w:lvlText w:val=""/>
      <w:lvlJc w:val="left"/>
      <w:pPr>
        <w:ind w:left="522" w:hanging="360"/>
      </w:pPr>
      <w:rPr>
        <w:rFonts w:ascii="Wingdings" w:hAnsi="Wingdings" w:hint="default"/>
        <w:b/>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3" w15:restartNumberingAfterBreak="0">
    <w:nsid w:val="29822C1E"/>
    <w:multiLevelType w:val="hybridMultilevel"/>
    <w:tmpl w:val="88CA36AE"/>
    <w:lvl w:ilvl="0" w:tplc="0C6CD6BA">
      <w:start w:val="1"/>
      <w:numFmt w:val="bullet"/>
      <w:lvlText w:val=""/>
      <w:lvlJc w:val="left"/>
      <w:pPr>
        <w:ind w:left="360" w:hanging="360"/>
      </w:pPr>
      <w:rPr>
        <w:rFonts w:ascii="Wingdings" w:hAnsi="Wingdings"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47A2392"/>
    <w:multiLevelType w:val="hybridMultilevel"/>
    <w:tmpl w:val="B39E4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6D62726"/>
    <w:multiLevelType w:val="hybridMultilevel"/>
    <w:tmpl w:val="3EE8A5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FDE6DF8"/>
    <w:multiLevelType w:val="hybridMultilevel"/>
    <w:tmpl w:val="AAA88D8E"/>
    <w:lvl w:ilvl="0" w:tplc="1F5EA0DC">
      <w:start w:val="1"/>
      <w:numFmt w:val="bullet"/>
      <w:lvlText w:val=""/>
      <w:lvlJc w:val="left"/>
      <w:pPr>
        <w:ind w:left="501" w:hanging="360"/>
      </w:pPr>
      <w:rPr>
        <w:rFonts w:ascii="Wingdings" w:hAnsi="Wingdings" w:hint="default"/>
        <w:b/>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7" w15:restartNumberingAfterBreak="0">
    <w:nsid w:val="71B335D3"/>
    <w:multiLevelType w:val="hybridMultilevel"/>
    <w:tmpl w:val="32DED3B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1FC1A4B"/>
    <w:multiLevelType w:val="hybridMultilevel"/>
    <w:tmpl w:val="CBFC3A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45362FD"/>
    <w:multiLevelType w:val="hybridMultilevel"/>
    <w:tmpl w:val="9D88FBFA"/>
    <w:lvl w:ilvl="0" w:tplc="04090001">
      <w:start w:val="1"/>
      <w:numFmt w:val="bullet"/>
      <w:lvlText w:val=""/>
      <w:lvlJc w:val="left"/>
      <w:pPr>
        <w:ind w:left="84"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524" w:hanging="360"/>
      </w:pPr>
      <w:rPr>
        <w:rFonts w:ascii="Wingdings" w:hAnsi="Wingdings" w:hint="default"/>
      </w:rPr>
    </w:lvl>
    <w:lvl w:ilvl="3" w:tplc="04090001" w:tentative="1">
      <w:start w:val="1"/>
      <w:numFmt w:val="bullet"/>
      <w:lvlText w:val=""/>
      <w:lvlJc w:val="left"/>
      <w:pPr>
        <w:ind w:left="2244" w:hanging="360"/>
      </w:pPr>
      <w:rPr>
        <w:rFonts w:ascii="Symbol" w:hAnsi="Symbol" w:hint="default"/>
      </w:rPr>
    </w:lvl>
    <w:lvl w:ilvl="4" w:tplc="04090003" w:tentative="1">
      <w:start w:val="1"/>
      <w:numFmt w:val="bullet"/>
      <w:lvlText w:val="o"/>
      <w:lvlJc w:val="left"/>
      <w:pPr>
        <w:ind w:left="2964" w:hanging="360"/>
      </w:pPr>
      <w:rPr>
        <w:rFonts w:ascii="Courier New" w:hAnsi="Courier New" w:cs="Courier New" w:hint="default"/>
      </w:rPr>
    </w:lvl>
    <w:lvl w:ilvl="5" w:tplc="04090005" w:tentative="1">
      <w:start w:val="1"/>
      <w:numFmt w:val="bullet"/>
      <w:lvlText w:val=""/>
      <w:lvlJc w:val="left"/>
      <w:pPr>
        <w:ind w:left="3684" w:hanging="360"/>
      </w:pPr>
      <w:rPr>
        <w:rFonts w:ascii="Wingdings" w:hAnsi="Wingdings" w:hint="default"/>
      </w:rPr>
    </w:lvl>
    <w:lvl w:ilvl="6" w:tplc="04090001" w:tentative="1">
      <w:start w:val="1"/>
      <w:numFmt w:val="bullet"/>
      <w:lvlText w:val=""/>
      <w:lvlJc w:val="left"/>
      <w:pPr>
        <w:ind w:left="4404" w:hanging="360"/>
      </w:pPr>
      <w:rPr>
        <w:rFonts w:ascii="Symbol" w:hAnsi="Symbol" w:hint="default"/>
      </w:rPr>
    </w:lvl>
    <w:lvl w:ilvl="7" w:tplc="04090003" w:tentative="1">
      <w:start w:val="1"/>
      <w:numFmt w:val="bullet"/>
      <w:lvlText w:val="o"/>
      <w:lvlJc w:val="left"/>
      <w:pPr>
        <w:ind w:left="5124" w:hanging="360"/>
      </w:pPr>
      <w:rPr>
        <w:rFonts w:ascii="Courier New" w:hAnsi="Courier New" w:cs="Courier New" w:hint="default"/>
      </w:rPr>
    </w:lvl>
    <w:lvl w:ilvl="8" w:tplc="04090005" w:tentative="1">
      <w:start w:val="1"/>
      <w:numFmt w:val="bullet"/>
      <w:lvlText w:val=""/>
      <w:lvlJc w:val="left"/>
      <w:pPr>
        <w:ind w:left="5844" w:hanging="360"/>
      </w:pPr>
      <w:rPr>
        <w:rFonts w:ascii="Wingdings" w:hAnsi="Wingdings" w:hint="default"/>
      </w:rPr>
    </w:lvl>
  </w:abstractNum>
  <w:abstractNum w:abstractNumId="10" w15:restartNumberingAfterBreak="0">
    <w:nsid w:val="74CF069C"/>
    <w:multiLevelType w:val="hybridMultilevel"/>
    <w:tmpl w:val="A0880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2"/>
  </w:num>
  <w:num w:numId="6">
    <w:abstractNumId w:val="1"/>
  </w:num>
  <w:num w:numId="7">
    <w:abstractNumId w:val="9"/>
  </w:num>
  <w:num w:numId="8">
    <w:abstractNumId w:val="0"/>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DA"/>
    <w:rsid w:val="000B17E5"/>
    <w:rsid w:val="000B2584"/>
    <w:rsid w:val="00140C7E"/>
    <w:rsid w:val="00171FC0"/>
    <w:rsid w:val="00202811"/>
    <w:rsid w:val="002143C7"/>
    <w:rsid w:val="0025339E"/>
    <w:rsid w:val="00262CDA"/>
    <w:rsid w:val="002831B3"/>
    <w:rsid w:val="002C65B9"/>
    <w:rsid w:val="003810DD"/>
    <w:rsid w:val="0040110D"/>
    <w:rsid w:val="004279EE"/>
    <w:rsid w:val="004E3D23"/>
    <w:rsid w:val="00504BA8"/>
    <w:rsid w:val="005648E6"/>
    <w:rsid w:val="005744AF"/>
    <w:rsid w:val="005752BE"/>
    <w:rsid w:val="005C4241"/>
    <w:rsid w:val="0063609D"/>
    <w:rsid w:val="00662496"/>
    <w:rsid w:val="006B5D3C"/>
    <w:rsid w:val="0077092D"/>
    <w:rsid w:val="007919F6"/>
    <w:rsid w:val="007D4DF6"/>
    <w:rsid w:val="009B5D4A"/>
    <w:rsid w:val="00A426B5"/>
    <w:rsid w:val="00A7112E"/>
    <w:rsid w:val="00B10D18"/>
    <w:rsid w:val="00B33976"/>
    <w:rsid w:val="00C24369"/>
    <w:rsid w:val="00C709EC"/>
    <w:rsid w:val="00CA030A"/>
    <w:rsid w:val="00D60B5F"/>
    <w:rsid w:val="00D63A31"/>
    <w:rsid w:val="00D65522"/>
    <w:rsid w:val="00DB00CC"/>
    <w:rsid w:val="00DC5FF8"/>
    <w:rsid w:val="00E245DB"/>
    <w:rsid w:val="00E67409"/>
    <w:rsid w:val="00E72AA1"/>
    <w:rsid w:val="00ED7DE1"/>
    <w:rsid w:val="00EE4D78"/>
    <w:rsid w:val="00EE6F76"/>
    <w:rsid w:val="00F30AD1"/>
    <w:rsid w:val="00F5085D"/>
    <w:rsid w:val="00FA1CDA"/>
    <w:rsid w:val="00FA6CEC"/>
    <w:rsid w:val="00FD77ED"/>
    <w:rsid w:val="00FF3A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CCD2718"/>
  <w15:docId w15:val="{4E8D7FE4-1B82-4237-B3DC-CED702B7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4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CDA"/>
    <w:rPr>
      <w:rFonts w:ascii="Tahoma" w:hAnsi="Tahoma" w:cs="Tahoma"/>
      <w:sz w:val="16"/>
      <w:szCs w:val="16"/>
    </w:rPr>
  </w:style>
  <w:style w:type="paragraph" w:styleId="Header">
    <w:name w:val="header"/>
    <w:basedOn w:val="Normal"/>
    <w:link w:val="HeaderChar"/>
    <w:uiPriority w:val="99"/>
    <w:unhideWhenUsed/>
    <w:rsid w:val="00262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CDA"/>
  </w:style>
  <w:style w:type="paragraph" w:styleId="Footer">
    <w:name w:val="footer"/>
    <w:basedOn w:val="Normal"/>
    <w:link w:val="FooterChar"/>
    <w:uiPriority w:val="99"/>
    <w:unhideWhenUsed/>
    <w:rsid w:val="00262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CDA"/>
  </w:style>
  <w:style w:type="character" w:styleId="Hyperlink">
    <w:name w:val="Hyperlink"/>
    <w:uiPriority w:val="99"/>
    <w:unhideWhenUsed/>
    <w:rsid w:val="00A426B5"/>
    <w:rPr>
      <w:color w:val="0000FF"/>
      <w:u w:val="single"/>
    </w:rPr>
  </w:style>
  <w:style w:type="paragraph" w:styleId="ListParagraph">
    <w:name w:val="List Paragraph"/>
    <w:basedOn w:val="Normal"/>
    <w:uiPriority w:val="34"/>
    <w:qFormat/>
    <w:rsid w:val="00A426B5"/>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A426B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26B5"/>
    <w:pPr>
      <w:spacing w:after="0" w:line="240" w:lineRule="auto"/>
    </w:pPr>
  </w:style>
  <w:style w:type="paragraph" w:styleId="FootnoteText">
    <w:name w:val="footnote text"/>
    <w:basedOn w:val="Normal"/>
    <w:link w:val="FootnoteTextChar"/>
    <w:uiPriority w:val="99"/>
    <w:semiHidden/>
    <w:unhideWhenUsed/>
    <w:rsid w:val="00D60B5F"/>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D60B5F"/>
    <w:rPr>
      <w:rFonts w:eastAsiaTheme="minorEastAsia"/>
      <w:sz w:val="20"/>
      <w:szCs w:val="20"/>
      <w:lang w:val="en-US"/>
    </w:rPr>
  </w:style>
  <w:style w:type="character" w:styleId="FootnoteReference">
    <w:name w:val="footnote reference"/>
    <w:basedOn w:val="DefaultParagraphFont"/>
    <w:uiPriority w:val="99"/>
    <w:semiHidden/>
    <w:unhideWhenUsed/>
    <w:rsid w:val="00D60B5F"/>
    <w:rPr>
      <w:vertAlign w:val="superscript"/>
    </w:rPr>
  </w:style>
  <w:style w:type="character" w:styleId="FollowedHyperlink">
    <w:name w:val="FollowedHyperlink"/>
    <w:basedOn w:val="DefaultParagraphFont"/>
    <w:uiPriority w:val="99"/>
    <w:semiHidden/>
    <w:unhideWhenUsed/>
    <w:rsid w:val="00202811"/>
    <w:rPr>
      <w:color w:val="800080" w:themeColor="followedHyperlink"/>
      <w:u w:val="single"/>
    </w:rPr>
  </w:style>
  <w:style w:type="character" w:customStyle="1" w:styleId="Heading1Char">
    <w:name w:val="Heading 1 Char"/>
    <w:basedOn w:val="DefaultParagraphFont"/>
    <w:link w:val="Heading1"/>
    <w:uiPriority w:val="9"/>
    <w:rsid w:val="005648E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q.edu.au/current-staff/career-progress-and-appraisal-for-professional-staf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q.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aff.uq.edu.au/information-and-services/human-resources/performance-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q.edu.au/staffdevelopmen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85A64-38D4-4D76-B426-83E2E1BA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uqldawso</dc:creator>
  <cp:lastModifiedBy>Hayley Smith</cp:lastModifiedBy>
  <cp:revision>4</cp:revision>
  <cp:lastPrinted>2016-02-08T04:22:00Z</cp:lastPrinted>
  <dcterms:created xsi:type="dcterms:W3CDTF">2019-02-22T00:36:00Z</dcterms:created>
  <dcterms:modified xsi:type="dcterms:W3CDTF">2019-02-22T00:56:00Z</dcterms:modified>
</cp:coreProperties>
</file>