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B5" w:rsidRPr="00ED2FB5" w:rsidRDefault="00ED2FB5" w:rsidP="00ED2FB5">
      <w:pPr>
        <w:ind w:left="-851" w:right="-619"/>
        <w:rPr>
          <w:rFonts w:asciiTheme="minorHAnsi" w:hAnsiTheme="minorHAnsi" w:cs="Arial"/>
          <w:sz w:val="22"/>
          <w:szCs w:val="22"/>
        </w:rPr>
      </w:pPr>
    </w:p>
    <w:tbl>
      <w:tblPr>
        <w:tblW w:w="98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1843"/>
        <w:gridCol w:w="2126"/>
      </w:tblGrid>
      <w:tr w:rsidR="00ED2FB5" w:rsidRPr="00ED2FB5" w:rsidTr="0038360C">
        <w:trPr>
          <w:trHeight w:val="342"/>
        </w:trPr>
        <w:tc>
          <w:tcPr>
            <w:tcW w:w="2235" w:type="dxa"/>
            <w:shd w:val="clear" w:color="auto" w:fill="D9D9D9"/>
            <w:vAlign w:val="center"/>
          </w:tcPr>
          <w:p w:rsidR="00ED2FB5" w:rsidRPr="00ED2FB5" w:rsidRDefault="00ED2FB5" w:rsidP="0038360C">
            <w:pPr>
              <w:ind w:left="-142"/>
              <w:rPr>
                <w:rFonts w:asciiTheme="minorHAnsi" w:hAnsiTheme="minorHAnsi" w:cs="Arial"/>
                <w:sz w:val="22"/>
                <w:szCs w:val="22"/>
              </w:rPr>
            </w:pPr>
            <w:r w:rsidRPr="00ED2FB5">
              <w:rPr>
                <w:rFonts w:asciiTheme="minorHAnsi" w:hAnsiTheme="minorHAnsi" w:cs="Arial"/>
                <w:b/>
                <w:sz w:val="22"/>
                <w:szCs w:val="22"/>
              </w:rPr>
              <w:t xml:space="preserve">   NAME: </w:t>
            </w:r>
          </w:p>
        </w:tc>
        <w:bookmarkStart w:id="0" w:name="AurionNo"/>
        <w:tc>
          <w:tcPr>
            <w:tcW w:w="3685" w:type="dxa"/>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bCs/>
                <w:sz w:val="22"/>
                <w:szCs w:val="22"/>
              </w:rPr>
              <w:fldChar w:fldCharType="begin">
                <w:ffData>
                  <w:name w:val="AurionNo"/>
                  <w:enabled/>
                  <w:calcOnExit w:val="0"/>
                  <w:textInput/>
                </w:ffData>
              </w:fldChar>
            </w:r>
            <w:r w:rsidRPr="00ED2FB5">
              <w:rPr>
                <w:rFonts w:asciiTheme="minorHAnsi" w:hAnsiTheme="minorHAnsi" w:cs="Arial"/>
                <w:b/>
                <w:bCs/>
                <w:sz w:val="22"/>
                <w:szCs w:val="22"/>
              </w:rPr>
              <w:instrText xml:space="preserve"> FORMTEXT </w:instrText>
            </w:r>
            <w:r w:rsidRPr="00ED2FB5">
              <w:rPr>
                <w:rFonts w:asciiTheme="minorHAnsi" w:hAnsiTheme="minorHAnsi" w:cs="Arial"/>
                <w:b/>
                <w:bCs/>
                <w:sz w:val="22"/>
                <w:szCs w:val="22"/>
              </w:rPr>
            </w:r>
            <w:r w:rsidRPr="00ED2FB5">
              <w:rPr>
                <w:rFonts w:asciiTheme="minorHAnsi" w:hAnsiTheme="minorHAnsi" w:cs="Arial"/>
                <w:b/>
                <w:bCs/>
                <w:sz w:val="22"/>
                <w:szCs w:val="22"/>
              </w:rPr>
              <w:fldChar w:fldCharType="separate"/>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sz w:val="22"/>
                <w:szCs w:val="22"/>
              </w:rPr>
              <w:fldChar w:fldCharType="end"/>
            </w:r>
            <w:bookmarkEnd w:id="0"/>
          </w:p>
        </w:tc>
        <w:tc>
          <w:tcPr>
            <w:tcW w:w="1843" w:type="dxa"/>
            <w:shd w:val="clear" w:color="auto" w:fill="D9D9D9"/>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sz w:val="22"/>
                <w:szCs w:val="22"/>
              </w:rPr>
              <w:t>EMPLOYEE NO:</w:t>
            </w:r>
            <w:r w:rsidRPr="00ED2FB5">
              <w:rPr>
                <w:rFonts w:asciiTheme="minorHAnsi" w:hAnsiTheme="minorHAnsi" w:cs="Arial"/>
                <w:b/>
                <w:bCs/>
                <w:sz w:val="22"/>
                <w:szCs w:val="22"/>
              </w:rPr>
              <w:t xml:space="preserve"> </w:t>
            </w:r>
          </w:p>
        </w:tc>
        <w:tc>
          <w:tcPr>
            <w:tcW w:w="2126" w:type="dxa"/>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bCs/>
                <w:sz w:val="22"/>
                <w:szCs w:val="22"/>
              </w:rPr>
              <w:fldChar w:fldCharType="begin">
                <w:ffData>
                  <w:name w:val=""/>
                  <w:enabled/>
                  <w:calcOnExit w:val="0"/>
                  <w:textInput/>
                </w:ffData>
              </w:fldChar>
            </w:r>
            <w:r w:rsidRPr="00ED2FB5">
              <w:rPr>
                <w:rFonts w:asciiTheme="minorHAnsi" w:hAnsiTheme="minorHAnsi" w:cs="Arial"/>
                <w:b/>
                <w:bCs/>
                <w:sz w:val="22"/>
                <w:szCs w:val="22"/>
              </w:rPr>
              <w:instrText xml:space="preserve"> FORMTEXT </w:instrText>
            </w:r>
            <w:r w:rsidRPr="00ED2FB5">
              <w:rPr>
                <w:rFonts w:asciiTheme="minorHAnsi" w:hAnsiTheme="minorHAnsi" w:cs="Arial"/>
                <w:b/>
                <w:bCs/>
                <w:sz w:val="22"/>
                <w:szCs w:val="22"/>
              </w:rPr>
            </w:r>
            <w:r w:rsidRPr="00ED2FB5">
              <w:rPr>
                <w:rFonts w:asciiTheme="minorHAnsi" w:hAnsiTheme="minorHAnsi" w:cs="Arial"/>
                <w:b/>
                <w:bCs/>
                <w:sz w:val="22"/>
                <w:szCs w:val="22"/>
              </w:rPr>
              <w:fldChar w:fldCharType="separate"/>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sz w:val="22"/>
                <w:szCs w:val="22"/>
              </w:rPr>
              <w:fldChar w:fldCharType="end"/>
            </w:r>
          </w:p>
        </w:tc>
      </w:tr>
      <w:tr w:rsidR="00ED2FB5" w:rsidRPr="00ED2FB5" w:rsidTr="0038360C">
        <w:trPr>
          <w:trHeight w:val="342"/>
        </w:trPr>
        <w:tc>
          <w:tcPr>
            <w:tcW w:w="2235" w:type="dxa"/>
            <w:shd w:val="clear" w:color="auto" w:fill="D9D9D9"/>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sz w:val="22"/>
                <w:szCs w:val="22"/>
              </w:rPr>
              <w:t>ORG UNIT:</w:t>
            </w:r>
            <w:r w:rsidRPr="00ED2FB5">
              <w:rPr>
                <w:rFonts w:asciiTheme="minorHAnsi" w:hAnsiTheme="minorHAnsi" w:cs="Arial"/>
                <w:b/>
                <w:bCs/>
                <w:sz w:val="22"/>
                <w:szCs w:val="22"/>
              </w:rPr>
              <w:t xml:space="preserve"> </w:t>
            </w:r>
          </w:p>
        </w:tc>
        <w:tc>
          <w:tcPr>
            <w:tcW w:w="3685" w:type="dxa"/>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bCs/>
                <w:sz w:val="22"/>
                <w:szCs w:val="22"/>
              </w:rPr>
              <w:fldChar w:fldCharType="begin">
                <w:ffData>
                  <w:name w:val=""/>
                  <w:enabled/>
                  <w:calcOnExit w:val="0"/>
                  <w:textInput/>
                </w:ffData>
              </w:fldChar>
            </w:r>
            <w:r w:rsidRPr="00ED2FB5">
              <w:rPr>
                <w:rFonts w:asciiTheme="minorHAnsi" w:hAnsiTheme="minorHAnsi" w:cs="Arial"/>
                <w:b/>
                <w:bCs/>
                <w:sz w:val="22"/>
                <w:szCs w:val="22"/>
              </w:rPr>
              <w:instrText xml:space="preserve"> FORMTEXT </w:instrText>
            </w:r>
            <w:r w:rsidRPr="00ED2FB5">
              <w:rPr>
                <w:rFonts w:asciiTheme="minorHAnsi" w:hAnsiTheme="minorHAnsi" w:cs="Arial"/>
                <w:b/>
                <w:bCs/>
                <w:sz w:val="22"/>
                <w:szCs w:val="22"/>
              </w:rPr>
            </w:r>
            <w:r w:rsidRPr="00ED2FB5">
              <w:rPr>
                <w:rFonts w:asciiTheme="minorHAnsi" w:hAnsiTheme="minorHAnsi" w:cs="Arial"/>
                <w:b/>
                <w:bCs/>
                <w:sz w:val="22"/>
                <w:szCs w:val="22"/>
              </w:rPr>
              <w:fldChar w:fldCharType="separate"/>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sz w:val="22"/>
                <w:szCs w:val="22"/>
              </w:rPr>
              <w:fldChar w:fldCharType="end"/>
            </w:r>
          </w:p>
        </w:tc>
        <w:tc>
          <w:tcPr>
            <w:tcW w:w="1843" w:type="dxa"/>
            <w:shd w:val="clear" w:color="auto" w:fill="D9D9D9"/>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sz w:val="22"/>
                <w:szCs w:val="22"/>
              </w:rPr>
              <w:t>DATE:</w:t>
            </w:r>
            <w:r w:rsidRPr="00ED2FB5">
              <w:rPr>
                <w:rFonts w:asciiTheme="minorHAnsi" w:hAnsiTheme="minorHAnsi" w:cs="Arial"/>
                <w:b/>
                <w:bCs/>
                <w:sz w:val="22"/>
                <w:szCs w:val="22"/>
              </w:rPr>
              <w:t xml:space="preserve"> </w:t>
            </w:r>
          </w:p>
        </w:tc>
        <w:tc>
          <w:tcPr>
            <w:tcW w:w="2126" w:type="dxa"/>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b/>
                <w:bCs/>
                <w:sz w:val="22"/>
                <w:szCs w:val="22"/>
              </w:rPr>
              <w:fldChar w:fldCharType="begin">
                <w:ffData>
                  <w:name w:val=""/>
                  <w:enabled/>
                  <w:calcOnExit w:val="0"/>
                  <w:textInput/>
                </w:ffData>
              </w:fldChar>
            </w:r>
            <w:r w:rsidRPr="00ED2FB5">
              <w:rPr>
                <w:rFonts w:asciiTheme="minorHAnsi" w:hAnsiTheme="minorHAnsi" w:cs="Arial"/>
                <w:b/>
                <w:bCs/>
                <w:sz w:val="22"/>
                <w:szCs w:val="22"/>
              </w:rPr>
              <w:instrText xml:space="preserve"> FORMTEXT </w:instrText>
            </w:r>
            <w:r w:rsidRPr="00ED2FB5">
              <w:rPr>
                <w:rFonts w:asciiTheme="minorHAnsi" w:hAnsiTheme="minorHAnsi" w:cs="Arial"/>
                <w:b/>
                <w:bCs/>
                <w:sz w:val="22"/>
                <w:szCs w:val="22"/>
              </w:rPr>
            </w:r>
            <w:r w:rsidRPr="00ED2FB5">
              <w:rPr>
                <w:rFonts w:asciiTheme="minorHAnsi" w:hAnsiTheme="minorHAnsi" w:cs="Arial"/>
                <w:b/>
                <w:bCs/>
                <w:sz w:val="22"/>
                <w:szCs w:val="22"/>
              </w:rPr>
              <w:fldChar w:fldCharType="separate"/>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noProof/>
                <w:sz w:val="22"/>
                <w:szCs w:val="22"/>
              </w:rPr>
              <w:t> </w:t>
            </w:r>
            <w:r w:rsidRPr="00ED2FB5">
              <w:rPr>
                <w:rFonts w:asciiTheme="minorHAnsi" w:hAnsiTheme="minorHAnsi" w:cs="Arial"/>
                <w:b/>
                <w:bCs/>
                <w:sz w:val="22"/>
                <w:szCs w:val="22"/>
              </w:rPr>
              <w:fldChar w:fldCharType="end"/>
            </w:r>
          </w:p>
        </w:tc>
      </w:tr>
    </w:tbl>
    <w:p w:rsidR="00ED2FB5" w:rsidRPr="00ED2FB5" w:rsidRDefault="00ED2FB5" w:rsidP="00ED2FB5">
      <w:pPr>
        <w:rPr>
          <w:rFonts w:asciiTheme="minorHAnsi" w:hAnsiTheme="minorHAnsi" w:cs="Arial"/>
          <w:sz w:val="22"/>
          <w:szCs w:val="22"/>
        </w:rPr>
      </w:pPr>
    </w:p>
    <w:tbl>
      <w:tblPr>
        <w:tblW w:w="992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708"/>
        <w:gridCol w:w="589"/>
      </w:tblGrid>
      <w:tr w:rsidR="00ED2FB5" w:rsidRPr="00ED2FB5" w:rsidTr="009D579C">
        <w:trPr>
          <w:trHeight w:val="455"/>
        </w:trPr>
        <w:tc>
          <w:tcPr>
            <w:tcW w:w="8625" w:type="dxa"/>
            <w:shd w:val="clear" w:color="auto" w:fill="A6A6A6"/>
            <w:vAlign w:val="center"/>
          </w:tcPr>
          <w:p w:rsidR="00ED2FB5" w:rsidRPr="00ED2FB5" w:rsidRDefault="00ED2FB5" w:rsidP="00ED2FB5">
            <w:pPr>
              <w:rPr>
                <w:rFonts w:asciiTheme="minorHAnsi" w:hAnsiTheme="minorHAnsi" w:cs="Arial"/>
                <w:b/>
                <w:sz w:val="22"/>
                <w:szCs w:val="22"/>
                <w:u w:val="single"/>
              </w:rPr>
            </w:pPr>
            <w:r w:rsidRPr="00ED2FB5">
              <w:rPr>
                <w:rFonts w:asciiTheme="minorHAnsi" w:hAnsiTheme="minorHAnsi" w:cs="Arial"/>
                <w:b/>
                <w:sz w:val="22"/>
                <w:szCs w:val="22"/>
              </w:rPr>
              <w:t>Section 1 – Prior to the Employee’s arrival</w:t>
            </w:r>
          </w:p>
        </w:tc>
        <w:tc>
          <w:tcPr>
            <w:tcW w:w="708" w:type="dxa"/>
            <w:shd w:val="clear" w:color="auto" w:fill="A6A6A6"/>
            <w:vAlign w:val="center"/>
          </w:tcPr>
          <w:p w:rsidR="00ED2FB5" w:rsidRPr="00ED2FB5" w:rsidRDefault="00ED2FB5" w:rsidP="0038360C">
            <w:pPr>
              <w:jc w:val="center"/>
              <w:rPr>
                <w:rFonts w:asciiTheme="minorHAnsi" w:hAnsiTheme="minorHAnsi" w:cs="Arial"/>
                <w:b/>
                <w:sz w:val="22"/>
                <w:szCs w:val="22"/>
              </w:rPr>
            </w:pPr>
            <w:r w:rsidRPr="00ED2FB5">
              <w:rPr>
                <w:rFonts w:asciiTheme="minorHAnsi" w:hAnsiTheme="minorHAnsi" w:cs="Arial"/>
                <w:b/>
                <w:sz w:val="22"/>
                <w:szCs w:val="22"/>
              </w:rPr>
              <w:t>Yes</w:t>
            </w:r>
          </w:p>
        </w:tc>
        <w:tc>
          <w:tcPr>
            <w:tcW w:w="589" w:type="dxa"/>
            <w:shd w:val="clear" w:color="auto" w:fill="A6A6A6"/>
            <w:vAlign w:val="center"/>
          </w:tcPr>
          <w:p w:rsidR="00ED2FB5" w:rsidRPr="00ED2FB5" w:rsidRDefault="00ED2FB5" w:rsidP="0038360C">
            <w:pPr>
              <w:jc w:val="center"/>
              <w:rPr>
                <w:rFonts w:asciiTheme="minorHAnsi" w:hAnsiTheme="minorHAnsi" w:cs="Arial"/>
                <w:b/>
                <w:sz w:val="22"/>
                <w:szCs w:val="22"/>
              </w:rPr>
            </w:pPr>
            <w:r w:rsidRPr="00ED2FB5">
              <w:rPr>
                <w:rFonts w:asciiTheme="minorHAnsi" w:hAnsiTheme="minorHAnsi" w:cs="Arial"/>
                <w:b/>
                <w:sz w:val="22"/>
                <w:szCs w:val="22"/>
              </w:rPr>
              <w:t>N/A</w:t>
            </w:r>
          </w:p>
        </w:tc>
      </w:tr>
      <w:tr w:rsidR="00ED2FB5" w:rsidRPr="00ED2FB5" w:rsidTr="009D579C">
        <w:trPr>
          <w:trHeight w:val="307"/>
        </w:trPr>
        <w:tc>
          <w:tcPr>
            <w:tcW w:w="8625" w:type="dxa"/>
            <w:vAlign w:val="center"/>
          </w:tcPr>
          <w:p w:rsidR="00ED2FB5" w:rsidRPr="00ED2FB5" w:rsidRDefault="00ED2FB5" w:rsidP="0038360C">
            <w:pPr>
              <w:rPr>
                <w:rFonts w:asciiTheme="minorHAnsi" w:hAnsiTheme="minorHAnsi"/>
                <w:sz w:val="22"/>
                <w:szCs w:val="22"/>
              </w:rPr>
            </w:pPr>
            <w:r w:rsidRPr="00ED2FB5">
              <w:rPr>
                <w:rFonts w:asciiTheme="minorHAnsi" w:hAnsiTheme="minorHAnsi" w:cs="Arial"/>
                <w:sz w:val="22"/>
                <w:szCs w:val="22"/>
              </w:rPr>
              <w:t>Send Letter of Offer to new employee</w:t>
            </w:r>
          </w:p>
        </w:tc>
        <w:tc>
          <w:tcPr>
            <w:tcW w:w="708" w:type="dxa"/>
            <w:vAlign w:val="center"/>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1"/>
                  <w:enabled/>
                  <w:calcOnExit w:val="0"/>
                  <w:checkBox>
                    <w:sizeAuto/>
                    <w:default w:val="0"/>
                  </w:checkBox>
                </w:ffData>
              </w:fldChar>
            </w:r>
            <w:bookmarkStart w:id="1" w:name="Check1"/>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bookmarkEnd w:id="1"/>
          </w:p>
        </w:tc>
        <w:tc>
          <w:tcPr>
            <w:tcW w:w="589" w:type="dxa"/>
            <w:vAlign w:val="center"/>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347"/>
        </w:trPr>
        <w:tc>
          <w:tcPr>
            <w:tcW w:w="8625" w:type="dxa"/>
            <w:vAlign w:val="center"/>
          </w:tcPr>
          <w:p w:rsidR="00ED2FB5" w:rsidRPr="00ED2FB5" w:rsidRDefault="00ED2FB5" w:rsidP="0038360C">
            <w:pPr>
              <w:rPr>
                <w:rFonts w:asciiTheme="minorHAnsi" w:hAnsiTheme="minorHAnsi" w:cs="Arial"/>
                <w:sz w:val="22"/>
                <w:szCs w:val="22"/>
              </w:rPr>
            </w:pPr>
            <w:r w:rsidRPr="00ED2FB5">
              <w:rPr>
                <w:rFonts w:asciiTheme="minorHAnsi" w:hAnsiTheme="minorHAnsi" w:cs="Arial"/>
                <w:sz w:val="22"/>
                <w:szCs w:val="22"/>
              </w:rPr>
              <w:t>Contact new employee to discuss:</w:t>
            </w:r>
          </w:p>
          <w:p w:rsidR="00ED2FB5" w:rsidRPr="00ED2FB5" w:rsidRDefault="00ED2FB5" w:rsidP="00ED2FB5">
            <w:pPr>
              <w:pStyle w:val="ListParagraph"/>
              <w:numPr>
                <w:ilvl w:val="0"/>
                <w:numId w:val="3"/>
              </w:numPr>
              <w:rPr>
                <w:rFonts w:asciiTheme="minorHAnsi" w:hAnsiTheme="minorHAnsi"/>
              </w:rPr>
            </w:pPr>
            <w:r w:rsidRPr="00ED2FB5">
              <w:rPr>
                <w:rFonts w:asciiTheme="minorHAnsi" w:hAnsiTheme="minorHAnsi"/>
              </w:rPr>
              <w:t>Arrival time, parking and transport</w:t>
            </w:r>
          </w:p>
          <w:p w:rsidR="00ED2FB5" w:rsidRPr="00ED2FB5" w:rsidRDefault="00ED2FB5" w:rsidP="00ED2FB5">
            <w:pPr>
              <w:pStyle w:val="ListParagraph"/>
              <w:numPr>
                <w:ilvl w:val="0"/>
                <w:numId w:val="3"/>
              </w:numPr>
              <w:rPr>
                <w:rFonts w:asciiTheme="minorHAnsi" w:hAnsiTheme="minorHAnsi"/>
              </w:rPr>
            </w:pPr>
            <w:r w:rsidRPr="00ED2FB5">
              <w:rPr>
                <w:rFonts w:asciiTheme="minorHAnsi" w:hAnsiTheme="minorHAnsi"/>
              </w:rPr>
              <w:t>General information about the university</w:t>
            </w:r>
          </w:p>
          <w:p w:rsidR="00ED2FB5" w:rsidRPr="00ED2FB5" w:rsidRDefault="00ED2FB5" w:rsidP="00ED2FB5">
            <w:pPr>
              <w:pStyle w:val="ListParagraph"/>
              <w:numPr>
                <w:ilvl w:val="0"/>
                <w:numId w:val="3"/>
              </w:numPr>
              <w:rPr>
                <w:rFonts w:asciiTheme="minorHAnsi" w:hAnsiTheme="minorHAnsi"/>
              </w:rPr>
            </w:pPr>
            <w:r w:rsidRPr="00ED2FB5">
              <w:rPr>
                <w:rFonts w:asciiTheme="minorHAnsi" w:hAnsiTheme="minorHAnsi"/>
              </w:rPr>
              <w:t>Completion of relevant forms and/or contracts</w:t>
            </w:r>
          </w:p>
        </w:tc>
        <w:bookmarkStart w:id="2" w:name="_GoBack"/>
        <w:tc>
          <w:tcPr>
            <w:tcW w:w="708" w:type="dxa"/>
            <w:vAlign w:val="center"/>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bookmarkEnd w:id="2"/>
          </w:p>
        </w:tc>
        <w:tc>
          <w:tcPr>
            <w:tcW w:w="589" w:type="dxa"/>
            <w:vAlign w:val="center"/>
          </w:tcPr>
          <w:p w:rsidR="00ED2FB5" w:rsidRPr="00ED2FB5" w:rsidRDefault="00ED2FB5" w:rsidP="00AF584E">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564"/>
        </w:trPr>
        <w:tc>
          <w:tcPr>
            <w:tcW w:w="8625" w:type="dxa"/>
            <w:vAlign w:val="center"/>
          </w:tcPr>
          <w:p w:rsidR="00ED2FB5" w:rsidRPr="00ED2FB5" w:rsidRDefault="00ED2FB5" w:rsidP="00ED2FB5">
            <w:pPr>
              <w:rPr>
                <w:rFonts w:asciiTheme="minorHAnsi" w:hAnsiTheme="minorHAnsi" w:cs="Arial"/>
                <w:sz w:val="22"/>
                <w:szCs w:val="22"/>
              </w:rPr>
            </w:pPr>
            <w:r w:rsidRPr="005A7C24">
              <w:rPr>
                <w:rFonts w:asciiTheme="minorHAnsi" w:hAnsiTheme="minorHAnsi" w:cs="Arial"/>
                <w:sz w:val="22"/>
                <w:szCs w:val="22"/>
              </w:rPr>
              <w:t>Advise relevant staff of new employee’s arrival date and duties and organise ap</w:t>
            </w:r>
            <w:r>
              <w:rPr>
                <w:rFonts w:asciiTheme="minorHAnsi" w:hAnsiTheme="minorHAnsi" w:cs="Arial"/>
                <w:sz w:val="22"/>
                <w:szCs w:val="22"/>
              </w:rPr>
              <w:t>pointments to meet key contacts</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ed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192"/>
        </w:trPr>
        <w:tc>
          <w:tcPr>
            <w:tcW w:w="8625" w:type="dxa"/>
            <w:vAlign w:val="center"/>
          </w:tcPr>
          <w:p w:rsidR="00ED2FB5" w:rsidRPr="00ED2FB5" w:rsidRDefault="00ED2FB5" w:rsidP="0038360C">
            <w:pPr>
              <w:rPr>
                <w:rFonts w:asciiTheme="minorHAnsi" w:hAnsiTheme="minorHAnsi"/>
                <w:sz w:val="22"/>
                <w:szCs w:val="22"/>
              </w:rPr>
            </w:pPr>
            <w:r>
              <w:rPr>
                <w:rFonts w:asciiTheme="minorHAnsi" w:hAnsiTheme="minorHAnsi" w:cs="Arial"/>
              </w:rPr>
              <w:t>E</w:t>
            </w:r>
            <w:r w:rsidRPr="005A7C24">
              <w:rPr>
                <w:rFonts w:asciiTheme="minorHAnsi" w:hAnsiTheme="minorHAnsi" w:cs="Arial"/>
                <w:sz w:val="22"/>
                <w:szCs w:val="22"/>
              </w:rPr>
              <w:t>mail relevant teams, areas and clients to advise of new staff commencement.</w:t>
            </w:r>
          </w:p>
        </w:tc>
        <w:tc>
          <w:tcPr>
            <w:tcW w:w="708" w:type="dxa"/>
          </w:tcPr>
          <w:p w:rsidR="00ED2FB5" w:rsidRPr="00ED2FB5" w:rsidRDefault="00ED2FB5" w:rsidP="0038360C">
            <w:pPr>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301"/>
        </w:trPr>
        <w:tc>
          <w:tcPr>
            <w:tcW w:w="8625" w:type="dxa"/>
            <w:vAlign w:val="center"/>
          </w:tcPr>
          <w:p w:rsidR="00ED2FB5" w:rsidRPr="00ED2FB5" w:rsidRDefault="00ED2FB5" w:rsidP="00ED2FB5">
            <w:pPr>
              <w:rPr>
                <w:rFonts w:asciiTheme="minorHAnsi" w:hAnsiTheme="minorHAnsi"/>
                <w:sz w:val="22"/>
                <w:szCs w:val="22"/>
              </w:rPr>
            </w:pPr>
            <w:r w:rsidRPr="005A7C24">
              <w:rPr>
                <w:rFonts w:asciiTheme="minorHAnsi" w:hAnsiTheme="minorHAnsi" w:cs="Arial"/>
                <w:sz w:val="22"/>
                <w:szCs w:val="22"/>
              </w:rPr>
              <w:t>Select an appropriate ‘Buddy’ or ‘Mentor’ for the new employee.</w:t>
            </w:r>
          </w:p>
        </w:tc>
        <w:tc>
          <w:tcPr>
            <w:tcW w:w="708" w:type="dxa"/>
          </w:tcPr>
          <w:p w:rsidR="00ED2FB5" w:rsidRPr="00ED2FB5" w:rsidRDefault="00ED2FB5" w:rsidP="00ED2FB5">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425"/>
        </w:trPr>
        <w:tc>
          <w:tcPr>
            <w:tcW w:w="8625" w:type="dxa"/>
            <w:vAlign w:val="center"/>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Send an Orientation Kit</w:t>
            </w:r>
            <w:r>
              <w:rPr>
                <w:rFonts w:asciiTheme="minorHAnsi" w:hAnsiTheme="minorHAnsi" w:cs="Arial"/>
                <w:sz w:val="22"/>
                <w:szCs w:val="22"/>
              </w:rPr>
              <w:t xml:space="preserve"> to new employee.</w:t>
            </w:r>
          </w:p>
          <w:p w:rsidR="00ED2FB5" w:rsidRPr="00ED2FB5" w:rsidRDefault="00ED2FB5" w:rsidP="00ED2FB5">
            <w:pPr>
              <w:pStyle w:val="ListParagraph"/>
              <w:numPr>
                <w:ilvl w:val="0"/>
                <w:numId w:val="5"/>
              </w:numPr>
              <w:contextualSpacing/>
              <w:rPr>
                <w:rFonts w:asciiTheme="minorHAnsi" w:hAnsiTheme="minorHAnsi"/>
              </w:rPr>
            </w:pPr>
            <w:r>
              <w:rPr>
                <w:rFonts w:asciiTheme="minorHAnsi" w:hAnsiTheme="minorHAnsi" w:cs="Arial"/>
              </w:rPr>
              <w:t xml:space="preserve">Include </w:t>
            </w:r>
            <w:r w:rsidRPr="005A7C24">
              <w:rPr>
                <w:rFonts w:asciiTheme="minorHAnsi" w:hAnsiTheme="minorHAnsi" w:cs="Arial"/>
              </w:rPr>
              <w:t>manuals, contact list, and an overview of the organisational/departmental structure</w:t>
            </w:r>
            <w:r>
              <w:rPr>
                <w:rFonts w:asciiTheme="minorHAnsi" w:hAnsiTheme="minorHAnsi" w:cs="Arial"/>
              </w:rPr>
              <w:t>.</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405"/>
        </w:trPr>
        <w:tc>
          <w:tcPr>
            <w:tcW w:w="8625" w:type="dxa"/>
            <w:vAlign w:val="center"/>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Prepare new employee’s work area:</w:t>
            </w:r>
          </w:p>
          <w:p w:rsidR="00ED2FB5" w:rsidRPr="005A7C24" w:rsidRDefault="00ED2FB5" w:rsidP="00ED2FB5">
            <w:pPr>
              <w:pStyle w:val="ListParagraph"/>
              <w:numPr>
                <w:ilvl w:val="0"/>
                <w:numId w:val="6"/>
              </w:numPr>
              <w:contextualSpacing/>
              <w:rPr>
                <w:rFonts w:asciiTheme="minorHAnsi" w:hAnsiTheme="minorHAnsi" w:cs="Arial"/>
              </w:rPr>
            </w:pPr>
            <w:r w:rsidRPr="005A7C24">
              <w:rPr>
                <w:rFonts w:asciiTheme="minorHAnsi" w:hAnsiTheme="minorHAnsi" w:cs="Arial"/>
              </w:rPr>
              <w:t>order business supplies (e.g., business</w:t>
            </w:r>
            <w:r>
              <w:rPr>
                <w:rFonts w:asciiTheme="minorHAnsi" w:hAnsiTheme="minorHAnsi" w:cs="Arial"/>
              </w:rPr>
              <w:t xml:space="preserve"> cards, stationary)</w:t>
            </w:r>
          </w:p>
          <w:p w:rsidR="00ED2FB5" w:rsidRPr="005A7C24" w:rsidRDefault="00ED2FB5" w:rsidP="00ED2FB5">
            <w:pPr>
              <w:pStyle w:val="ListParagraph"/>
              <w:numPr>
                <w:ilvl w:val="0"/>
                <w:numId w:val="6"/>
              </w:numPr>
              <w:contextualSpacing/>
              <w:rPr>
                <w:rFonts w:asciiTheme="minorHAnsi" w:hAnsiTheme="minorHAnsi" w:cs="Arial"/>
              </w:rPr>
            </w:pPr>
            <w:r w:rsidRPr="005A7C24">
              <w:rPr>
                <w:rFonts w:asciiTheme="minorHAnsi" w:hAnsiTheme="minorHAnsi" w:cs="Arial"/>
              </w:rPr>
              <w:t xml:space="preserve">check IT requirements (e.g., computer, software; </w:t>
            </w:r>
            <w:r>
              <w:rPr>
                <w:rFonts w:asciiTheme="minorHAnsi" w:hAnsiTheme="minorHAnsi" w:cs="Arial"/>
              </w:rPr>
              <w:t>email account)</w:t>
            </w:r>
          </w:p>
          <w:p w:rsidR="00ED2FB5" w:rsidRPr="00ED2FB5" w:rsidRDefault="00ED2FB5" w:rsidP="00ED2FB5">
            <w:pPr>
              <w:pStyle w:val="ListParagraph"/>
              <w:numPr>
                <w:ilvl w:val="0"/>
                <w:numId w:val="6"/>
              </w:numPr>
              <w:contextualSpacing/>
              <w:rPr>
                <w:rFonts w:asciiTheme="minorHAnsi" w:hAnsiTheme="minorHAnsi" w:cs="Arial"/>
              </w:rPr>
            </w:pPr>
            <w:r w:rsidRPr="005A7C24">
              <w:rPr>
                <w:rFonts w:asciiTheme="minorHAnsi" w:hAnsiTheme="minorHAnsi" w:cs="Arial"/>
              </w:rPr>
              <w:t>ensure telephone is installed.</w:t>
            </w:r>
          </w:p>
        </w:tc>
        <w:tc>
          <w:tcPr>
            <w:tcW w:w="708" w:type="dxa"/>
          </w:tcPr>
          <w:p w:rsidR="00AF584E" w:rsidRDefault="00AF584E" w:rsidP="00AF584E">
            <w:pPr>
              <w:spacing w:beforeLines="20" w:before="48" w:afterLines="20" w:after="48"/>
              <w:rPr>
                <w:rFonts w:asciiTheme="minorHAnsi" w:hAnsiTheme="minorHAnsi"/>
                <w:sz w:val="22"/>
                <w:szCs w:val="22"/>
              </w:rPr>
            </w:pPr>
          </w:p>
          <w:p w:rsidR="00ED2FB5" w:rsidRPr="00ED2FB5" w:rsidRDefault="00ED2FB5" w:rsidP="00AF584E">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bookmarkStart w:id="3" w:name="Check9"/>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bookmarkEnd w:id="3"/>
          </w:p>
        </w:tc>
        <w:tc>
          <w:tcPr>
            <w:tcW w:w="589" w:type="dxa"/>
          </w:tcPr>
          <w:p w:rsidR="00AF584E" w:rsidRDefault="00AF584E" w:rsidP="0038360C">
            <w:pPr>
              <w:spacing w:beforeLines="20" w:before="48" w:afterLines="20" w:after="48"/>
              <w:rPr>
                <w:rFonts w:asciiTheme="minorHAnsi" w:hAnsiTheme="minorHAnsi"/>
                <w:sz w:val="22"/>
                <w:szCs w:val="22"/>
              </w:rPr>
            </w:pPr>
          </w:p>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425"/>
        </w:trPr>
        <w:tc>
          <w:tcPr>
            <w:tcW w:w="8625" w:type="dxa"/>
            <w:vAlign w:val="center"/>
          </w:tcPr>
          <w:p w:rsidR="00ED2FB5" w:rsidRPr="00ED2FB5" w:rsidRDefault="00ED2FB5" w:rsidP="0038360C">
            <w:pPr>
              <w:rPr>
                <w:rFonts w:asciiTheme="minorHAnsi" w:hAnsiTheme="minorHAnsi" w:cs="Arial"/>
                <w:sz w:val="22"/>
                <w:szCs w:val="22"/>
              </w:rPr>
            </w:pPr>
            <w:r w:rsidRPr="005A7C24">
              <w:rPr>
                <w:rFonts w:asciiTheme="minorHAnsi" w:hAnsiTheme="minorHAnsi" w:cs="Arial"/>
                <w:sz w:val="22"/>
                <w:szCs w:val="22"/>
              </w:rPr>
              <w:t>Prepare new employee’s work schedule for the first week.</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347"/>
        </w:trPr>
        <w:tc>
          <w:tcPr>
            <w:tcW w:w="8625" w:type="dxa"/>
            <w:vAlign w:val="center"/>
          </w:tcPr>
          <w:p w:rsidR="00ED2FB5" w:rsidRPr="00ED2FB5" w:rsidRDefault="00ED2FB5" w:rsidP="0038360C">
            <w:pPr>
              <w:rPr>
                <w:rFonts w:asciiTheme="minorHAnsi" w:hAnsiTheme="minorHAnsi" w:cs="Arial"/>
                <w:sz w:val="22"/>
                <w:szCs w:val="22"/>
              </w:rPr>
            </w:pPr>
            <w:r w:rsidRPr="005A7C24">
              <w:rPr>
                <w:rFonts w:asciiTheme="minorHAnsi" w:hAnsiTheme="minorHAnsi" w:cs="Arial"/>
                <w:sz w:val="22"/>
                <w:szCs w:val="22"/>
              </w:rPr>
              <w:t>Arrange for new employee’s name to be added to staff directory, door of office, website, and other relevant areas.</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312"/>
        </w:trPr>
        <w:tc>
          <w:tcPr>
            <w:tcW w:w="8625" w:type="dxa"/>
            <w:vAlign w:val="center"/>
          </w:tcPr>
          <w:p w:rsidR="00ED2FB5" w:rsidRPr="00ED2FB5" w:rsidRDefault="00ED2FB5" w:rsidP="0038360C">
            <w:pPr>
              <w:rPr>
                <w:rFonts w:asciiTheme="minorHAnsi" w:hAnsiTheme="minorHAnsi" w:cs="Arial"/>
                <w:sz w:val="22"/>
                <w:szCs w:val="22"/>
              </w:rPr>
            </w:pPr>
            <w:r w:rsidRPr="005A7C24">
              <w:rPr>
                <w:rFonts w:asciiTheme="minorHAnsi" w:hAnsiTheme="minorHAnsi" w:cs="Arial"/>
                <w:sz w:val="22"/>
                <w:szCs w:val="22"/>
              </w:rPr>
              <w:t>Schedule any necessary training.</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442"/>
        </w:trPr>
        <w:tc>
          <w:tcPr>
            <w:tcW w:w="8625" w:type="dxa"/>
            <w:vAlign w:val="center"/>
          </w:tcPr>
          <w:p w:rsidR="00ED2FB5" w:rsidRPr="00ED2FB5" w:rsidRDefault="00ED2FB5" w:rsidP="00ED2FB5">
            <w:pPr>
              <w:rPr>
                <w:rFonts w:asciiTheme="minorHAnsi" w:hAnsiTheme="minorHAnsi" w:cs="Arial"/>
                <w:bCs/>
                <w:sz w:val="22"/>
                <w:szCs w:val="22"/>
              </w:rPr>
            </w:pPr>
            <w:r w:rsidRPr="00ED2FB5">
              <w:rPr>
                <w:rFonts w:asciiTheme="minorHAnsi" w:hAnsiTheme="minorHAnsi" w:cs="Arial"/>
                <w:sz w:val="22"/>
                <w:szCs w:val="22"/>
              </w:rPr>
              <w:t>Organise a welcome morning/afternoon tea with colleagues.</w:t>
            </w:r>
          </w:p>
        </w:tc>
        <w:tc>
          <w:tcPr>
            <w:tcW w:w="708"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Lines="20" w:before="48" w:afterLines="20" w:after="48"/>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9D579C">
        <w:trPr>
          <w:trHeight w:val="442"/>
        </w:trPr>
        <w:tc>
          <w:tcPr>
            <w:tcW w:w="8625" w:type="dxa"/>
            <w:shd w:val="clear" w:color="auto" w:fill="A6A6A6" w:themeFill="background1" w:themeFillShade="A6"/>
            <w:vAlign w:val="center"/>
          </w:tcPr>
          <w:p w:rsidR="00ED2FB5" w:rsidRPr="00ED2FB5" w:rsidRDefault="00ED2FB5" w:rsidP="00ED2FB5">
            <w:pPr>
              <w:rPr>
                <w:rFonts w:asciiTheme="minorHAnsi" w:hAnsiTheme="minorHAnsi" w:cs="Arial"/>
                <w:sz w:val="22"/>
                <w:szCs w:val="22"/>
              </w:rPr>
            </w:pPr>
            <w:r w:rsidRPr="00ED2FB5">
              <w:rPr>
                <w:rFonts w:asciiTheme="minorHAnsi" w:hAnsiTheme="minorHAnsi" w:cs="Arial"/>
                <w:b/>
                <w:sz w:val="22"/>
                <w:szCs w:val="22"/>
              </w:rPr>
              <w:t xml:space="preserve">Section 2 – </w:t>
            </w:r>
            <w:r>
              <w:rPr>
                <w:rFonts w:asciiTheme="minorHAnsi" w:hAnsiTheme="minorHAnsi" w:cs="Arial"/>
                <w:b/>
                <w:sz w:val="22"/>
                <w:szCs w:val="22"/>
              </w:rPr>
              <w:t>First Day</w:t>
            </w:r>
          </w:p>
        </w:tc>
        <w:tc>
          <w:tcPr>
            <w:tcW w:w="708" w:type="dxa"/>
            <w:shd w:val="clear" w:color="auto" w:fill="A6A6A6" w:themeFill="background1" w:themeFillShade="A6"/>
          </w:tcPr>
          <w:p w:rsidR="00ED2FB5" w:rsidRPr="00ED2FB5" w:rsidRDefault="00ED2FB5" w:rsidP="0038360C">
            <w:pPr>
              <w:spacing w:beforeLines="20" w:before="48" w:afterLines="20" w:after="48"/>
              <w:rPr>
                <w:rFonts w:asciiTheme="minorHAnsi" w:hAnsiTheme="minorHAnsi"/>
                <w:b/>
                <w:sz w:val="22"/>
                <w:szCs w:val="22"/>
              </w:rPr>
            </w:pPr>
            <w:r w:rsidRPr="00ED2FB5">
              <w:rPr>
                <w:rFonts w:asciiTheme="minorHAnsi" w:hAnsiTheme="minorHAnsi"/>
                <w:b/>
                <w:sz w:val="22"/>
                <w:szCs w:val="22"/>
              </w:rPr>
              <w:t>Yes</w:t>
            </w:r>
          </w:p>
        </w:tc>
        <w:tc>
          <w:tcPr>
            <w:tcW w:w="589" w:type="dxa"/>
            <w:shd w:val="clear" w:color="auto" w:fill="A6A6A6" w:themeFill="background1" w:themeFillShade="A6"/>
          </w:tcPr>
          <w:p w:rsidR="00ED2FB5" w:rsidRPr="00ED2FB5" w:rsidRDefault="00ED2FB5" w:rsidP="0038360C">
            <w:pPr>
              <w:spacing w:beforeLines="20" w:before="48" w:afterLines="20" w:after="48"/>
              <w:rPr>
                <w:rFonts w:asciiTheme="minorHAnsi" w:hAnsiTheme="minorHAnsi"/>
                <w:b/>
                <w:sz w:val="22"/>
                <w:szCs w:val="22"/>
              </w:rPr>
            </w:pPr>
            <w:r w:rsidRPr="00ED2FB5">
              <w:rPr>
                <w:rFonts w:asciiTheme="minorHAnsi" w:hAnsiTheme="minorHAnsi"/>
                <w:b/>
                <w:sz w:val="22"/>
                <w:szCs w:val="22"/>
              </w:rPr>
              <w:t>N/A</w:t>
            </w:r>
          </w:p>
        </w:tc>
      </w:tr>
      <w:tr w:rsidR="00ED2FB5" w:rsidRPr="00ED2FB5" w:rsidTr="009D579C">
        <w:trPr>
          <w:trHeight w:val="400"/>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Meet with the new employee as soon as possible after he/she commences, in an environment/area free from interruptions. Discussion may include matters such as:</w:t>
            </w:r>
          </w:p>
          <w:p w:rsidR="00ED2FB5" w:rsidRPr="005A7C24" w:rsidRDefault="00ED2FB5" w:rsidP="00ED2FB5">
            <w:pPr>
              <w:pStyle w:val="ListParagraph"/>
              <w:numPr>
                <w:ilvl w:val="0"/>
                <w:numId w:val="7"/>
              </w:numPr>
              <w:contextualSpacing/>
              <w:rPr>
                <w:rFonts w:asciiTheme="minorHAnsi" w:hAnsiTheme="minorHAnsi" w:cs="Arial"/>
              </w:rPr>
            </w:pPr>
            <w:r w:rsidRPr="005A7C24">
              <w:rPr>
                <w:rFonts w:asciiTheme="minorHAnsi" w:hAnsiTheme="minorHAnsi" w:cs="Arial"/>
              </w:rPr>
              <w:t>overall goals and objectives of the organisational unit;</w:t>
            </w:r>
          </w:p>
          <w:p w:rsidR="00ED2FB5" w:rsidRPr="005A7C24" w:rsidRDefault="00ED2FB5" w:rsidP="00ED2FB5">
            <w:pPr>
              <w:pStyle w:val="ListParagraph"/>
              <w:numPr>
                <w:ilvl w:val="0"/>
                <w:numId w:val="7"/>
              </w:numPr>
              <w:contextualSpacing/>
              <w:rPr>
                <w:rFonts w:asciiTheme="minorHAnsi" w:hAnsiTheme="minorHAnsi" w:cs="Arial"/>
              </w:rPr>
            </w:pPr>
            <w:r w:rsidRPr="005A7C24">
              <w:rPr>
                <w:rFonts w:asciiTheme="minorHAnsi" w:hAnsiTheme="minorHAnsi" w:cs="Arial"/>
              </w:rPr>
              <w:t>how the organisational unit contributes to the University’s mission;</w:t>
            </w:r>
          </w:p>
          <w:p w:rsidR="00ED2FB5" w:rsidRPr="005A7C24" w:rsidRDefault="00ED2FB5" w:rsidP="00ED2FB5">
            <w:pPr>
              <w:pStyle w:val="ListParagraph"/>
              <w:numPr>
                <w:ilvl w:val="0"/>
                <w:numId w:val="7"/>
              </w:numPr>
              <w:contextualSpacing/>
              <w:rPr>
                <w:rFonts w:asciiTheme="minorHAnsi" w:hAnsiTheme="minorHAnsi" w:cs="Arial"/>
              </w:rPr>
            </w:pPr>
            <w:r w:rsidRPr="005A7C24">
              <w:rPr>
                <w:rFonts w:asciiTheme="minorHAnsi" w:hAnsiTheme="minorHAnsi" w:cs="Arial"/>
              </w:rPr>
              <w:t>the organisational unit structure, reporting lines and how the area is organised;</w:t>
            </w:r>
          </w:p>
          <w:p w:rsidR="00ED2FB5" w:rsidRPr="005A7C24" w:rsidRDefault="00ED2FB5" w:rsidP="00ED2FB5">
            <w:pPr>
              <w:pStyle w:val="ListParagraph"/>
              <w:numPr>
                <w:ilvl w:val="0"/>
                <w:numId w:val="7"/>
              </w:numPr>
              <w:contextualSpacing/>
              <w:rPr>
                <w:rFonts w:asciiTheme="minorHAnsi" w:hAnsiTheme="minorHAnsi" w:cs="Arial"/>
              </w:rPr>
            </w:pPr>
            <w:r w:rsidRPr="005A7C24">
              <w:rPr>
                <w:rFonts w:asciiTheme="minorHAnsi" w:hAnsiTheme="minorHAnsi" w:cs="Arial"/>
              </w:rPr>
              <w:t>other important personnel;</w:t>
            </w:r>
          </w:p>
          <w:p w:rsidR="00ED2FB5" w:rsidRPr="00AF584E" w:rsidRDefault="00ED2FB5" w:rsidP="00AF584E">
            <w:pPr>
              <w:pStyle w:val="ListParagraph"/>
              <w:numPr>
                <w:ilvl w:val="0"/>
                <w:numId w:val="7"/>
              </w:numPr>
              <w:contextualSpacing/>
              <w:rPr>
                <w:rFonts w:asciiTheme="minorHAnsi" w:hAnsiTheme="minorHAnsi" w:cs="Arial"/>
              </w:rPr>
            </w:pPr>
            <w:r w:rsidRPr="005A7C24">
              <w:rPr>
                <w:rFonts w:asciiTheme="minorHAnsi" w:hAnsiTheme="minorHAnsi" w:cs="Arial"/>
              </w:rPr>
              <w:t>overview of schedule for first day/week;</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AF584E" w:rsidRPr="00ED2FB5" w:rsidTr="009D579C">
        <w:trPr>
          <w:trHeight w:val="400"/>
        </w:trPr>
        <w:tc>
          <w:tcPr>
            <w:tcW w:w="8625" w:type="dxa"/>
          </w:tcPr>
          <w:p w:rsidR="00AF584E" w:rsidRPr="00AF584E" w:rsidRDefault="00AF584E" w:rsidP="00AF584E">
            <w:pPr>
              <w:contextualSpacing/>
              <w:rPr>
                <w:rFonts w:asciiTheme="minorHAnsi" w:hAnsiTheme="minorHAnsi" w:cs="Arial"/>
                <w:sz w:val="22"/>
                <w:szCs w:val="22"/>
              </w:rPr>
            </w:pPr>
            <w:r w:rsidRPr="00AF584E">
              <w:rPr>
                <w:rFonts w:asciiTheme="minorHAnsi" w:hAnsiTheme="minorHAnsi" w:cs="Arial"/>
                <w:sz w:val="22"/>
                <w:szCs w:val="22"/>
              </w:rPr>
              <w:t>Discuss the terms and conditions of employment and expectations of the supervisor and the new employee, e.g., work hours, what the new employee hopes to gain from the role and level of performance the supervisor expects from the new employee</w:t>
            </w:r>
          </w:p>
        </w:tc>
        <w:tc>
          <w:tcPr>
            <w:tcW w:w="708" w:type="dxa"/>
            <w:vAlign w:val="center"/>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AF584E" w:rsidRPr="00ED2FB5" w:rsidTr="009D579C">
        <w:trPr>
          <w:trHeight w:val="400"/>
        </w:trPr>
        <w:tc>
          <w:tcPr>
            <w:tcW w:w="8625" w:type="dxa"/>
            <w:vAlign w:val="center"/>
          </w:tcPr>
          <w:p w:rsidR="00AF584E" w:rsidRPr="00AF584E" w:rsidRDefault="00AF584E" w:rsidP="00AF584E">
            <w:pPr>
              <w:contextualSpacing/>
              <w:rPr>
                <w:rFonts w:asciiTheme="minorHAnsi" w:hAnsiTheme="minorHAnsi" w:cs="Arial"/>
                <w:sz w:val="22"/>
                <w:szCs w:val="22"/>
              </w:rPr>
            </w:pPr>
            <w:r>
              <w:rPr>
                <w:rFonts w:asciiTheme="minorHAnsi" w:hAnsiTheme="minorHAnsi" w:cs="Arial"/>
                <w:sz w:val="22"/>
                <w:szCs w:val="22"/>
              </w:rPr>
              <w:t>Organise staff ID for new employee and local building inductions</w:t>
            </w:r>
          </w:p>
        </w:tc>
        <w:tc>
          <w:tcPr>
            <w:tcW w:w="708" w:type="dxa"/>
            <w:vAlign w:val="center"/>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bl>
    <w:p w:rsidR="00AF584E" w:rsidRDefault="00AF584E">
      <w:r>
        <w:br w:type="page"/>
      </w:r>
    </w:p>
    <w:tbl>
      <w:tblPr>
        <w:tblW w:w="992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708"/>
        <w:gridCol w:w="589"/>
      </w:tblGrid>
      <w:tr w:rsidR="00ED2FB5" w:rsidRPr="00ED2FB5" w:rsidTr="00187116">
        <w:trPr>
          <w:trHeight w:val="307"/>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lastRenderedPageBreak/>
              <w:t>Introduce the new employee to work area, including:</w:t>
            </w:r>
          </w:p>
          <w:p w:rsidR="00ED2FB5" w:rsidRPr="005A7C24" w:rsidRDefault="00ED2FB5" w:rsidP="00ED2FB5">
            <w:pPr>
              <w:pStyle w:val="ListParagraph"/>
              <w:numPr>
                <w:ilvl w:val="0"/>
                <w:numId w:val="8"/>
              </w:numPr>
              <w:contextualSpacing/>
              <w:rPr>
                <w:rFonts w:asciiTheme="minorHAnsi" w:hAnsiTheme="minorHAnsi" w:cs="Arial"/>
              </w:rPr>
            </w:pPr>
            <w:r w:rsidRPr="005A7C24">
              <w:rPr>
                <w:rFonts w:asciiTheme="minorHAnsi" w:hAnsiTheme="minorHAnsi" w:cs="Arial"/>
              </w:rPr>
              <w:t>a tour of work environment and facilities;</w:t>
            </w:r>
          </w:p>
          <w:p w:rsidR="00ED2FB5" w:rsidRPr="005A7C24" w:rsidRDefault="00ED2FB5" w:rsidP="00ED2FB5">
            <w:pPr>
              <w:pStyle w:val="ListParagraph"/>
              <w:numPr>
                <w:ilvl w:val="0"/>
                <w:numId w:val="8"/>
              </w:numPr>
              <w:contextualSpacing/>
              <w:rPr>
                <w:rFonts w:asciiTheme="minorHAnsi" w:hAnsiTheme="minorHAnsi" w:cs="Arial"/>
              </w:rPr>
            </w:pPr>
            <w:r w:rsidRPr="005A7C24">
              <w:rPr>
                <w:rFonts w:asciiTheme="minorHAnsi" w:hAnsiTheme="minorHAnsi" w:cs="Arial"/>
              </w:rPr>
              <w:t>work protocols, e.g., location/use of printers;</w:t>
            </w:r>
          </w:p>
          <w:p w:rsidR="00ED2FB5" w:rsidRPr="005A7C24" w:rsidRDefault="00ED2FB5" w:rsidP="00ED2FB5">
            <w:pPr>
              <w:pStyle w:val="ListParagraph"/>
              <w:numPr>
                <w:ilvl w:val="0"/>
                <w:numId w:val="8"/>
              </w:numPr>
              <w:contextualSpacing/>
              <w:rPr>
                <w:rFonts w:asciiTheme="minorHAnsi" w:hAnsiTheme="minorHAnsi" w:cs="Arial"/>
              </w:rPr>
            </w:pPr>
            <w:r w:rsidRPr="005A7C24">
              <w:rPr>
                <w:rFonts w:asciiTheme="minorHAnsi" w:hAnsiTheme="minorHAnsi" w:cs="Arial"/>
              </w:rPr>
              <w:t>security issues (issue keys, security code  if necessary);</w:t>
            </w:r>
          </w:p>
          <w:p w:rsidR="00ED2FB5" w:rsidRPr="00AF584E" w:rsidRDefault="00ED2FB5" w:rsidP="0038360C">
            <w:pPr>
              <w:pStyle w:val="ListParagraph"/>
              <w:numPr>
                <w:ilvl w:val="0"/>
                <w:numId w:val="8"/>
              </w:numPr>
              <w:contextualSpacing/>
              <w:rPr>
                <w:rFonts w:asciiTheme="minorHAnsi" w:hAnsiTheme="minorHAnsi" w:cs="Arial"/>
              </w:rPr>
            </w:pPr>
            <w:r w:rsidRPr="005A7C24">
              <w:rPr>
                <w:rFonts w:asciiTheme="minorHAnsi" w:hAnsiTheme="minorHAnsi" w:cs="Arial"/>
              </w:rPr>
              <w:t>facilities such as health services, food outlets, library, gym, etc.</w:t>
            </w:r>
          </w:p>
        </w:tc>
        <w:tc>
          <w:tcPr>
            <w:tcW w:w="708" w:type="dxa"/>
          </w:tcPr>
          <w:p w:rsidR="00AF584E" w:rsidRDefault="00AF584E" w:rsidP="0038360C">
            <w:pPr>
              <w:spacing w:before="20" w:after="20"/>
              <w:rPr>
                <w:rFonts w:asciiTheme="minorHAnsi" w:hAnsiTheme="minorHAnsi"/>
                <w:sz w:val="22"/>
                <w:szCs w:val="22"/>
              </w:rPr>
            </w:pPr>
          </w:p>
          <w:p w:rsidR="00AF584E" w:rsidRDefault="00AF584E" w:rsidP="0038360C">
            <w:pPr>
              <w:spacing w:before="20" w:after="20"/>
              <w:rPr>
                <w:rFonts w:asciiTheme="minorHAnsi" w:hAnsiTheme="minorHAnsi"/>
                <w:sz w:val="22"/>
                <w:szCs w:val="22"/>
              </w:rPr>
            </w:pPr>
          </w:p>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AF584E" w:rsidRDefault="00AF584E" w:rsidP="0038360C">
            <w:pPr>
              <w:spacing w:before="20" w:after="20"/>
              <w:rPr>
                <w:rFonts w:asciiTheme="minorHAnsi" w:hAnsiTheme="minorHAnsi"/>
                <w:sz w:val="22"/>
                <w:szCs w:val="22"/>
              </w:rPr>
            </w:pPr>
          </w:p>
          <w:p w:rsidR="00AF584E" w:rsidRDefault="00AF584E" w:rsidP="0038360C">
            <w:pPr>
              <w:spacing w:before="20" w:after="20"/>
              <w:rPr>
                <w:rFonts w:asciiTheme="minorHAnsi" w:hAnsiTheme="minorHAnsi"/>
                <w:sz w:val="22"/>
                <w:szCs w:val="22"/>
              </w:rPr>
            </w:pPr>
          </w:p>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AF584E" w:rsidRPr="00ED2FB5" w:rsidTr="00187116">
        <w:trPr>
          <w:trHeight w:val="307"/>
        </w:trPr>
        <w:tc>
          <w:tcPr>
            <w:tcW w:w="8625" w:type="dxa"/>
          </w:tcPr>
          <w:p w:rsidR="00AF584E" w:rsidRPr="005A7C24" w:rsidRDefault="00AF584E" w:rsidP="00ED2FB5">
            <w:pPr>
              <w:rPr>
                <w:rFonts w:asciiTheme="minorHAnsi" w:hAnsiTheme="minorHAnsi" w:cs="Arial"/>
                <w:sz w:val="22"/>
                <w:szCs w:val="22"/>
              </w:rPr>
            </w:pPr>
            <w:r w:rsidRPr="005A7C24">
              <w:rPr>
                <w:rFonts w:asciiTheme="minorHAnsi" w:hAnsiTheme="minorHAnsi" w:cs="Arial"/>
                <w:sz w:val="22"/>
                <w:szCs w:val="22"/>
              </w:rPr>
              <w:t>Explain OH&amp;S and emergency practices.</w:t>
            </w:r>
          </w:p>
        </w:tc>
        <w:tc>
          <w:tcPr>
            <w:tcW w:w="708" w:type="dxa"/>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68"/>
        </w:trPr>
        <w:tc>
          <w:tcPr>
            <w:tcW w:w="8625" w:type="dxa"/>
            <w:vAlign w:val="center"/>
          </w:tcPr>
          <w:p w:rsidR="00ED2FB5" w:rsidRPr="00ED2FB5" w:rsidRDefault="00ED2FB5" w:rsidP="00B52C62">
            <w:pPr>
              <w:rPr>
                <w:rFonts w:asciiTheme="minorHAnsi" w:hAnsiTheme="minorHAnsi" w:cs="Arial"/>
                <w:sz w:val="22"/>
                <w:szCs w:val="22"/>
              </w:rPr>
            </w:pPr>
            <w:r w:rsidRPr="005A7C24">
              <w:rPr>
                <w:rFonts w:asciiTheme="minorHAnsi" w:hAnsiTheme="minorHAnsi" w:cs="Arial"/>
                <w:sz w:val="22"/>
                <w:szCs w:val="22"/>
              </w:rPr>
              <w:t>Explain relevant in-house software.</w:t>
            </w:r>
          </w:p>
        </w:tc>
        <w:tc>
          <w:tcPr>
            <w:tcW w:w="708"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68"/>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Complete any outstanding forms:</w:t>
            </w:r>
          </w:p>
          <w:p w:rsidR="00ED2FB5" w:rsidRPr="00ED2FB5" w:rsidRDefault="00ED2FB5" w:rsidP="00AF584E">
            <w:pPr>
              <w:pStyle w:val="ListParagraph"/>
              <w:numPr>
                <w:ilvl w:val="0"/>
                <w:numId w:val="9"/>
              </w:numPr>
              <w:contextualSpacing/>
              <w:rPr>
                <w:rFonts w:asciiTheme="minorHAnsi" w:hAnsiTheme="minorHAnsi" w:cs="Arial"/>
              </w:rPr>
            </w:pPr>
            <w:r w:rsidRPr="005A7C24">
              <w:rPr>
                <w:rFonts w:asciiTheme="minorHAnsi" w:hAnsiTheme="minorHAnsi" w:cs="Arial"/>
              </w:rPr>
              <w:t xml:space="preserve">access to Aurion, ESS, Timekeeper or UniFit </w:t>
            </w:r>
          </w:p>
        </w:tc>
        <w:tc>
          <w:tcPr>
            <w:tcW w:w="708" w:type="dxa"/>
            <w:vAlign w:val="center"/>
          </w:tcPr>
          <w:p w:rsidR="00ED2FB5" w:rsidRPr="00ED2FB5" w:rsidRDefault="00ED2FB5" w:rsidP="00AF584E">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AF584E">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42"/>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 xml:space="preserve">Introduce the new employee to work associates, </w:t>
            </w:r>
            <w:r w:rsidR="00AF584E">
              <w:rPr>
                <w:rFonts w:asciiTheme="minorHAnsi" w:hAnsiTheme="minorHAnsi" w:cs="Arial"/>
                <w:sz w:val="22"/>
                <w:szCs w:val="22"/>
              </w:rPr>
              <w:t>including</w:t>
            </w:r>
            <w:r w:rsidRPr="005A7C24">
              <w:rPr>
                <w:rFonts w:asciiTheme="minorHAnsi" w:hAnsiTheme="minorHAnsi" w:cs="Arial"/>
                <w:sz w:val="22"/>
                <w:szCs w:val="22"/>
              </w:rPr>
              <w:t>:</w:t>
            </w:r>
          </w:p>
          <w:p w:rsidR="00ED2FB5" w:rsidRPr="005A7C24" w:rsidRDefault="00ED2FB5" w:rsidP="00ED2FB5">
            <w:pPr>
              <w:pStyle w:val="ListParagraph"/>
              <w:numPr>
                <w:ilvl w:val="0"/>
                <w:numId w:val="10"/>
              </w:numPr>
              <w:contextualSpacing/>
              <w:rPr>
                <w:rFonts w:asciiTheme="minorHAnsi" w:hAnsiTheme="minorHAnsi" w:cs="Arial"/>
              </w:rPr>
            </w:pPr>
            <w:r w:rsidRPr="005A7C24">
              <w:rPr>
                <w:rFonts w:asciiTheme="minorHAnsi" w:hAnsiTheme="minorHAnsi" w:cs="Arial"/>
              </w:rPr>
              <w:t>allocated ‘Buddy’ or ‘Mentor’;</w:t>
            </w:r>
          </w:p>
          <w:p w:rsidR="00ED2FB5" w:rsidRPr="005A7C24" w:rsidRDefault="00ED2FB5" w:rsidP="00ED2FB5">
            <w:pPr>
              <w:pStyle w:val="ListParagraph"/>
              <w:numPr>
                <w:ilvl w:val="0"/>
                <w:numId w:val="10"/>
              </w:numPr>
              <w:contextualSpacing/>
              <w:rPr>
                <w:rFonts w:asciiTheme="minorHAnsi" w:hAnsiTheme="minorHAnsi" w:cs="Arial"/>
              </w:rPr>
            </w:pPr>
            <w:r w:rsidRPr="005A7C24">
              <w:rPr>
                <w:rFonts w:asciiTheme="minorHAnsi" w:hAnsiTheme="minorHAnsi" w:cs="Arial"/>
              </w:rPr>
              <w:t>immediate team and colleagues;</w:t>
            </w:r>
          </w:p>
          <w:p w:rsidR="00ED2FB5" w:rsidRPr="005A7C24" w:rsidRDefault="00ED2FB5" w:rsidP="00ED2FB5">
            <w:pPr>
              <w:pStyle w:val="ListParagraph"/>
              <w:numPr>
                <w:ilvl w:val="0"/>
                <w:numId w:val="10"/>
              </w:numPr>
              <w:contextualSpacing/>
              <w:rPr>
                <w:rFonts w:asciiTheme="minorHAnsi" w:hAnsiTheme="minorHAnsi" w:cs="Arial"/>
              </w:rPr>
            </w:pPr>
            <w:r w:rsidRPr="005A7C24">
              <w:rPr>
                <w:rFonts w:asciiTheme="minorHAnsi" w:hAnsiTheme="minorHAnsi" w:cs="Arial"/>
              </w:rPr>
              <w:t xml:space="preserve">internal and external clients; </w:t>
            </w:r>
          </w:p>
          <w:p w:rsidR="00ED2FB5" w:rsidRPr="00ED2FB5" w:rsidRDefault="00ED2FB5" w:rsidP="00AF584E">
            <w:pPr>
              <w:pStyle w:val="ListParagraph"/>
              <w:numPr>
                <w:ilvl w:val="0"/>
                <w:numId w:val="10"/>
              </w:numPr>
              <w:contextualSpacing/>
              <w:rPr>
                <w:rFonts w:asciiTheme="minorHAnsi" w:hAnsiTheme="minorHAnsi" w:cs="Arial"/>
              </w:rPr>
            </w:pPr>
            <w:r w:rsidRPr="005A7C24">
              <w:rPr>
                <w:rFonts w:asciiTheme="minorHAnsi" w:hAnsiTheme="minorHAnsi" w:cs="Arial"/>
              </w:rPr>
              <w:t>administrative team or other individuals/teams with whom the new employee will need to know or work with.</w:t>
            </w:r>
          </w:p>
        </w:tc>
        <w:tc>
          <w:tcPr>
            <w:tcW w:w="708" w:type="dxa"/>
          </w:tcPr>
          <w:p w:rsidR="00AF584E" w:rsidRDefault="00AF584E" w:rsidP="0038360C">
            <w:pPr>
              <w:spacing w:before="20" w:after="20"/>
              <w:rPr>
                <w:rFonts w:asciiTheme="minorHAnsi" w:hAnsiTheme="minorHAnsi"/>
                <w:sz w:val="22"/>
                <w:szCs w:val="22"/>
              </w:rPr>
            </w:pPr>
          </w:p>
          <w:p w:rsidR="00AF584E" w:rsidRDefault="00AF584E" w:rsidP="0038360C">
            <w:pPr>
              <w:spacing w:before="20" w:after="20"/>
              <w:rPr>
                <w:rFonts w:asciiTheme="minorHAnsi" w:hAnsiTheme="minorHAnsi"/>
                <w:sz w:val="22"/>
                <w:szCs w:val="22"/>
              </w:rPr>
            </w:pPr>
          </w:p>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Default="00ED2FB5" w:rsidP="0038360C">
            <w:pPr>
              <w:spacing w:before="20" w:after="20"/>
              <w:rPr>
                <w:rFonts w:asciiTheme="minorHAnsi" w:hAnsiTheme="minorHAnsi"/>
                <w:sz w:val="22"/>
                <w:szCs w:val="22"/>
              </w:rPr>
            </w:pPr>
          </w:p>
          <w:p w:rsidR="00AF584E" w:rsidRDefault="00AF584E" w:rsidP="0038360C">
            <w:pPr>
              <w:spacing w:before="20" w:after="20"/>
              <w:rPr>
                <w:rFonts w:asciiTheme="minorHAnsi" w:hAnsiTheme="minorHAnsi"/>
                <w:sz w:val="22"/>
                <w:szCs w:val="22"/>
              </w:rPr>
            </w:pPr>
          </w:p>
          <w:p w:rsidR="00AF584E" w:rsidRPr="00ED2FB5" w:rsidRDefault="00AF584E"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278"/>
        </w:trPr>
        <w:tc>
          <w:tcPr>
            <w:tcW w:w="8625" w:type="dxa"/>
          </w:tcPr>
          <w:p w:rsidR="00ED2FB5" w:rsidRPr="00ED2FB5" w:rsidRDefault="00ED2FB5" w:rsidP="0038360C">
            <w:pPr>
              <w:rPr>
                <w:rFonts w:asciiTheme="minorHAnsi" w:hAnsiTheme="minorHAnsi" w:cs="Arial"/>
                <w:sz w:val="22"/>
                <w:szCs w:val="22"/>
              </w:rPr>
            </w:pPr>
            <w:r w:rsidRPr="005A7C24">
              <w:rPr>
                <w:rFonts w:asciiTheme="minorHAnsi" w:hAnsiTheme="minorHAnsi" w:cs="Arial"/>
                <w:sz w:val="22"/>
                <w:szCs w:val="22"/>
              </w:rPr>
              <w:t>Identify where to get help if he or she is having problems.</w:t>
            </w:r>
          </w:p>
        </w:tc>
        <w:tc>
          <w:tcPr>
            <w:tcW w:w="708"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284"/>
        </w:trPr>
        <w:tc>
          <w:tcPr>
            <w:tcW w:w="8625" w:type="dxa"/>
          </w:tcPr>
          <w:p w:rsidR="00ED2FB5" w:rsidRPr="00ED2FB5" w:rsidRDefault="00ED2FB5" w:rsidP="0038360C">
            <w:pPr>
              <w:rPr>
                <w:rFonts w:asciiTheme="minorHAnsi" w:hAnsiTheme="minorHAnsi" w:cs="Arial"/>
                <w:sz w:val="22"/>
                <w:szCs w:val="22"/>
              </w:rPr>
            </w:pPr>
            <w:r w:rsidRPr="005A7C24">
              <w:rPr>
                <w:rFonts w:asciiTheme="minorHAnsi" w:hAnsiTheme="minorHAnsi" w:cs="Arial"/>
                <w:sz w:val="22"/>
                <w:szCs w:val="22"/>
              </w:rPr>
              <w:t>Make arrangements for the new employee to meet his/her manager and other senior executives, e.g., Directors, Head of Schools, Executive Deans, etc</w:t>
            </w:r>
          </w:p>
        </w:tc>
        <w:tc>
          <w:tcPr>
            <w:tcW w:w="708" w:type="dxa"/>
            <w:vAlign w:val="center"/>
          </w:tcPr>
          <w:p w:rsidR="00ED2FB5" w:rsidRPr="00ED2FB5" w:rsidRDefault="00ED2FB5" w:rsidP="00AF584E">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AF584E">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431"/>
        </w:trPr>
        <w:tc>
          <w:tcPr>
            <w:tcW w:w="8625" w:type="dxa"/>
            <w:shd w:val="clear" w:color="auto" w:fill="A6A6A6"/>
            <w:vAlign w:val="center"/>
          </w:tcPr>
          <w:p w:rsidR="00ED2FB5" w:rsidRPr="00ED2FB5" w:rsidRDefault="00ED2FB5" w:rsidP="00ED2FB5">
            <w:pPr>
              <w:rPr>
                <w:rFonts w:asciiTheme="minorHAnsi" w:hAnsiTheme="minorHAnsi" w:cs="Arial"/>
                <w:sz w:val="22"/>
                <w:szCs w:val="22"/>
              </w:rPr>
            </w:pPr>
            <w:r w:rsidRPr="00ED2FB5">
              <w:rPr>
                <w:rFonts w:asciiTheme="minorHAnsi" w:hAnsiTheme="minorHAnsi" w:cs="Arial"/>
                <w:b/>
                <w:sz w:val="22"/>
                <w:szCs w:val="22"/>
              </w:rPr>
              <w:t>Section 3 –</w:t>
            </w:r>
            <w:r w:rsidRPr="00ED2FB5">
              <w:rPr>
                <w:rFonts w:asciiTheme="minorHAnsi" w:hAnsiTheme="minorHAnsi" w:cs="Arial"/>
                <w:b/>
                <w:sz w:val="22"/>
                <w:szCs w:val="22"/>
                <w:shd w:val="clear" w:color="auto" w:fill="A6A6A6"/>
              </w:rPr>
              <w:t xml:space="preserve"> </w:t>
            </w:r>
            <w:r>
              <w:rPr>
                <w:rFonts w:asciiTheme="minorHAnsi" w:hAnsiTheme="minorHAnsi" w:cs="Arial"/>
                <w:b/>
                <w:sz w:val="22"/>
                <w:szCs w:val="22"/>
                <w:shd w:val="clear" w:color="auto" w:fill="A6A6A6"/>
              </w:rPr>
              <w:t>First Week</w:t>
            </w:r>
          </w:p>
        </w:tc>
        <w:tc>
          <w:tcPr>
            <w:tcW w:w="708" w:type="dxa"/>
            <w:shd w:val="clear" w:color="auto" w:fill="A6A6A6"/>
            <w:vAlign w:val="center"/>
          </w:tcPr>
          <w:p w:rsidR="00ED2FB5" w:rsidRPr="00ED2FB5" w:rsidRDefault="00ED2FB5" w:rsidP="0038360C">
            <w:pPr>
              <w:rPr>
                <w:rFonts w:asciiTheme="minorHAnsi" w:hAnsiTheme="minorHAnsi"/>
                <w:sz w:val="22"/>
                <w:szCs w:val="22"/>
              </w:rPr>
            </w:pPr>
            <w:r w:rsidRPr="00ED2FB5">
              <w:rPr>
                <w:rFonts w:asciiTheme="minorHAnsi" w:hAnsiTheme="minorHAnsi" w:cs="Arial"/>
                <w:b/>
                <w:sz w:val="22"/>
                <w:szCs w:val="22"/>
              </w:rPr>
              <w:t>Yes</w:t>
            </w:r>
          </w:p>
        </w:tc>
        <w:tc>
          <w:tcPr>
            <w:tcW w:w="589" w:type="dxa"/>
            <w:shd w:val="clear" w:color="auto" w:fill="A6A6A6"/>
            <w:vAlign w:val="center"/>
          </w:tcPr>
          <w:p w:rsidR="00ED2FB5" w:rsidRPr="00ED2FB5" w:rsidRDefault="00ED2FB5" w:rsidP="0038360C">
            <w:pPr>
              <w:rPr>
                <w:rFonts w:asciiTheme="minorHAnsi" w:hAnsiTheme="minorHAnsi"/>
                <w:sz w:val="22"/>
                <w:szCs w:val="22"/>
              </w:rPr>
            </w:pPr>
            <w:r w:rsidRPr="00ED2FB5">
              <w:rPr>
                <w:rFonts w:asciiTheme="minorHAnsi" w:hAnsiTheme="minorHAnsi" w:cs="Arial"/>
                <w:b/>
                <w:sz w:val="22"/>
                <w:szCs w:val="22"/>
              </w:rPr>
              <w:t>N/A</w:t>
            </w:r>
          </w:p>
        </w:tc>
      </w:tr>
      <w:tr w:rsidR="00ED2FB5" w:rsidRPr="00ED2FB5" w:rsidTr="00187116">
        <w:trPr>
          <w:trHeight w:val="354"/>
        </w:trPr>
        <w:tc>
          <w:tcPr>
            <w:tcW w:w="8625" w:type="dxa"/>
            <w:vAlign w:val="center"/>
          </w:tcPr>
          <w:p w:rsidR="00ED2FB5" w:rsidRPr="00ED2FB5" w:rsidRDefault="00ED2FB5" w:rsidP="00AF584E">
            <w:pPr>
              <w:rPr>
                <w:rFonts w:asciiTheme="minorHAnsi" w:hAnsiTheme="minorHAnsi" w:cs="Arial"/>
                <w:sz w:val="22"/>
                <w:szCs w:val="22"/>
              </w:rPr>
            </w:pPr>
            <w:r w:rsidRPr="005A7C24">
              <w:rPr>
                <w:rFonts w:asciiTheme="minorHAnsi" w:hAnsiTheme="minorHAnsi" w:cs="Arial"/>
                <w:sz w:val="22"/>
                <w:szCs w:val="22"/>
              </w:rPr>
              <w:t>Hold a welcome morning/afternoon tea.</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274"/>
        </w:trPr>
        <w:tc>
          <w:tcPr>
            <w:tcW w:w="8625" w:type="dxa"/>
            <w:vAlign w:val="center"/>
          </w:tcPr>
          <w:p w:rsidR="00ED2FB5" w:rsidRPr="00ED2FB5" w:rsidRDefault="00ED2FB5" w:rsidP="00AF584E">
            <w:pPr>
              <w:rPr>
                <w:rFonts w:asciiTheme="minorHAnsi" w:hAnsiTheme="minorHAnsi" w:cs="Arial"/>
                <w:sz w:val="22"/>
                <w:szCs w:val="22"/>
              </w:rPr>
            </w:pPr>
            <w:r w:rsidRPr="005A7C24">
              <w:rPr>
                <w:rFonts w:asciiTheme="minorHAnsi" w:hAnsiTheme="minorHAnsi" w:cs="Arial"/>
                <w:sz w:val="22"/>
                <w:szCs w:val="22"/>
              </w:rPr>
              <w:t>Follow up on appointments with key contact people as required.</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502"/>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 xml:space="preserve">Seek feedback during the first week to ensure new employee is settling in adequately. </w:t>
            </w:r>
          </w:p>
          <w:p w:rsidR="00ED2FB5" w:rsidRPr="005A7C24" w:rsidRDefault="00ED2FB5" w:rsidP="00ED2FB5">
            <w:pPr>
              <w:pStyle w:val="ListParagraph"/>
              <w:numPr>
                <w:ilvl w:val="0"/>
                <w:numId w:val="12"/>
              </w:numPr>
              <w:contextualSpacing/>
              <w:rPr>
                <w:rFonts w:asciiTheme="minorHAnsi" w:hAnsiTheme="minorHAnsi" w:cs="Arial"/>
              </w:rPr>
            </w:pPr>
            <w:r w:rsidRPr="005A7C24">
              <w:rPr>
                <w:rFonts w:asciiTheme="minorHAnsi" w:hAnsiTheme="minorHAnsi" w:cs="Arial"/>
              </w:rPr>
              <w:t xml:space="preserve">provide any necessary feedback on new employee’s approach to work; </w:t>
            </w:r>
          </w:p>
          <w:p w:rsidR="00ED2FB5" w:rsidRPr="005A7C24" w:rsidRDefault="00ED2FB5" w:rsidP="00ED2FB5">
            <w:pPr>
              <w:pStyle w:val="ListParagraph"/>
              <w:numPr>
                <w:ilvl w:val="0"/>
                <w:numId w:val="12"/>
              </w:numPr>
              <w:contextualSpacing/>
              <w:rPr>
                <w:rFonts w:asciiTheme="minorHAnsi" w:hAnsiTheme="minorHAnsi" w:cs="Arial"/>
              </w:rPr>
            </w:pPr>
            <w:r w:rsidRPr="005A7C24">
              <w:rPr>
                <w:rFonts w:asciiTheme="minorHAnsi" w:hAnsiTheme="minorHAnsi" w:cs="Arial"/>
              </w:rPr>
              <w:t>discuss the main responsibilities of the position and develop short-term goals;</w:t>
            </w:r>
          </w:p>
          <w:p w:rsidR="00ED2FB5" w:rsidRPr="00AF584E" w:rsidRDefault="00ED2FB5" w:rsidP="00AF584E">
            <w:pPr>
              <w:pStyle w:val="ListParagraph"/>
              <w:numPr>
                <w:ilvl w:val="0"/>
                <w:numId w:val="11"/>
              </w:numPr>
              <w:contextualSpacing/>
              <w:rPr>
                <w:rFonts w:asciiTheme="minorHAnsi" w:hAnsiTheme="minorHAnsi" w:cs="Arial"/>
              </w:rPr>
            </w:pPr>
            <w:r w:rsidRPr="005A7C24">
              <w:rPr>
                <w:rFonts w:asciiTheme="minorHAnsi" w:hAnsiTheme="minorHAnsi" w:cs="Arial"/>
              </w:rPr>
              <w:t xml:space="preserve">explain probation process and set up probation review meeting times. </w:t>
            </w:r>
          </w:p>
        </w:tc>
        <w:tc>
          <w:tcPr>
            <w:tcW w:w="708" w:type="dxa"/>
          </w:tcPr>
          <w:p w:rsidR="00AF584E" w:rsidRDefault="00AF584E" w:rsidP="0038360C">
            <w:pPr>
              <w:spacing w:before="20" w:after="20"/>
              <w:rPr>
                <w:rFonts w:asciiTheme="minorHAnsi" w:hAnsiTheme="minorHAnsi"/>
                <w:sz w:val="22"/>
                <w:szCs w:val="22"/>
              </w:rPr>
            </w:pPr>
          </w:p>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AF584E" w:rsidRDefault="00AF584E" w:rsidP="0038360C">
            <w:pPr>
              <w:spacing w:before="20" w:after="20"/>
              <w:rPr>
                <w:rFonts w:asciiTheme="minorHAnsi" w:hAnsiTheme="minorHAnsi"/>
                <w:sz w:val="22"/>
                <w:szCs w:val="22"/>
              </w:rPr>
            </w:pPr>
          </w:p>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552"/>
        </w:trPr>
        <w:tc>
          <w:tcPr>
            <w:tcW w:w="8625" w:type="dxa"/>
          </w:tcPr>
          <w:p w:rsidR="00ED2FB5" w:rsidRPr="00ED2FB5" w:rsidRDefault="00ED2FB5" w:rsidP="0038360C">
            <w:pPr>
              <w:spacing w:before="40"/>
              <w:rPr>
                <w:rFonts w:asciiTheme="minorHAnsi" w:hAnsiTheme="minorHAnsi" w:cs="Arial"/>
                <w:sz w:val="22"/>
                <w:szCs w:val="22"/>
              </w:rPr>
            </w:pPr>
            <w:r w:rsidRPr="005A7C24">
              <w:rPr>
                <w:rFonts w:asciiTheme="minorHAnsi" w:hAnsiTheme="minorHAnsi" w:cs="Arial"/>
                <w:sz w:val="22"/>
                <w:szCs w:val="22"/>
              </w:rPr>
              <w:t>Schedule regular catch up meetings and inform new employee of any other regular departmental meeting dates or workplace practices.</w:t>
            </w:r>
          </w:p>
        </w:tc>
        <w:tc>
          <w:tcPr>
            <w:tcW w:w="708"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273"/>
        </w:trPr>
        <w:tc>
          <w:tcPr>
            <w:tcW w:w="8625" w:type="dxa"/>
            <w:vAlign w:val="center"/>
          </w:tcPr>
          <w:p w:rsidR="00ED2FB5" w:rsidRPr="00ED2FB5" w:rsidRDefault="00ED2FB5" w:rsidP="00AF584E">
            <w:pPr>
              <w:spacing w:before="40"/>
              <w:rPr>
                <w:rFonts w:asciiTheme="minorHAnsi" w:hAnsiTheme="minorHAnsi" w:cs="Arial"/>
                <w:sz w:val="22"/>
                <w:szCs w:val="22"/>
              </w:rPr>
            </w:pPr>
            <w:r w:rsidRPr="005A7C24">
              <w:rPr>
                <w:rFonts w:asciiTheme="minorHAnsi" w:hAnsiTheme="minorHAnsi" w:cs="Arial"/>
                <w:sz w:val="22"/>
                <w:szCs w:val="22"/>
              </w:rPr>
              <w:t>Ensure all relevant documentation has been filled in and</w:t>
            </w:r>
            <w:r w:rsidR="00AF584E">
              <w:rPr>
                <w:rFonts w:asciiTheme="minorHAnsi" w:hAnsiTheme="minorHAnsi" w:cs="Arial"/>
                <w:sz w:val="22"/>
                <w:szCs w:val="22"/>
              </w:rPr>
              <w:t xml:space="preserve"> submitted.</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425"/>
        </w:trPr>
        <w:tc>
          <w:tcPr>
            <w:tcW w:w="8625" w:type="dxa"/>
            <w:shd w:val="clear" w:color="auto" w:fill="A6A6A6" w:themeFill="background1" w:themeFillShade="A6"/>
            <w:vAlign w:val="center"/>
          </w:tcPr>
          <w:p w:rsidR="00ED2FB5" w:rsidRPr="00ED2FB5" w:rsidRDefault="00ED2FB5" w:rsidP="00AF584E">
            <w:pPr>
              <w:spacing w:before="40"/>
              <w:rPr>
                <w:rFonts w:asciiTheme="minorHAnsi" w:hAnsiTheme="minorHAnsi" w:cs="Arial"/>
                <w:b/>
                <w:sz w:val="22"/>
                <w:szCs w:val="22"/>
              </w:rPr>
            </w:pPr>
            <w:r>
              <w:rPr>
                <w:rFonts w:asciiTheme="minorHAnsi" w:hAnsiTheme="minorHAnsi" w:cs="Arial"/>
                <w:b/>
                <w:sz w:val="22"/>
                <w:szCs w:val="22"/>
              </w:rPr>
              <w:t>Section 4: - First Month</w:t>
            </w:r>
          </w:p>
        </w:tc>
        <w:tc>
          <w:tcPr>
            <w:tcW w:w="708" w:type="dxa"/>
            <w:shd w:val="clear" w:color="auto" w:fill="A6A6A6" w:themeFill="background1" w:themeFillShade="A6"/>
            <w:vAlign w:val="center"/>
          </w:tcPr>
          <w:p w:rsidR="00ED2FB5" w:rsidRPr="00ED2FB5" w:rsidRDefault="00AF584E" w:rsidP="0038360C">
            <w:pPr>
              <w:spacing w:before="20" w:after="20"/>
              <w:rPr>
                <w:rFonts w:asciiTheme="minorHAnsi" w:hAnsiTheme="minorHAnsi"/>
                <w:b/>
                <w:sz w:val="22"/>
                <w:szCs w:val="22"/>
              </w:rPr>
            </w:pPr>
            <w:r>
              <w:rPr>
                <w:rFonts w:asciiTheme="minorHAnsi" w:hAnsiTheme="minorHAnsi"/>
                <w:b/>
                <w:sz w:val="22"/>
                <w:szCs w:val="22"/>
              </w:rPr>
              <w:t>Yes</w:t>
            </w:r>
          </w:p>
        </w:tc>
        <w:tc>
          <w:tcPr>
            <w:tcW w:w="589" w:type="dxa"/>
            <w:shd w:val="clear" w:color="auto" w:fill="A6A6A6" w:themeFill="background1" w:themeFillShade="A6"/>
            <w:vAlign w:val="center"/>
          </w:tcPr>
          <w:p w:rsidR="00ED2FB5" w:rsidRPr="00ED2FB5" w:rsidRDefault="00AF584E" w:rsidP="0038360C">
            <w:pPr>
              <w:spacing w:before="20" w:after="20"/>
              <w:rPr>
                <w:rFonts w:asciiTheme="minorHAnsi" w:hAnsiTheme="minorHAnsi"/>
                <w:b/>
                <w:sz w:val="22"/>
                <w:szCs w:val="22"/>
              </w:rPr>
            </w:pPr>
            <w:r>
              <w:rPr>
                <w:rFonts w:asciiTheme="minorHAnsi" w:hAnsiTheme="minorHAnsi"/>
                <w:b/>
                <w:sz w:val="22"/>
                <w:szCs w:val="22"/>
              </w:rPr>
              <w:t>N/A</w:t>
            </w:r>
          </w:p>
        </w:tc>
      </w:tr>
      <w:tr w:rsidR="00ED2FB5" w:rsidRPr="00ED2FB5" w:rsidTr="00187116">
        <w:trPr>
          <w:trHeight w:val="397"/>
        </w:trPr>
        <w:tc>
          <w:tcPr>
            <w:tcW w:w="8625" w:type="dxa"/>
            <w:vAlign w:val="center"/>
          </w:tcPr>
          <w:p w:rsidR="00ED2FB5" w:rsidRPr="00ED2FB5" w:rsidRDefault="00ED2FB5" w:rsidP="00AF584E">
            <w:pPr>
              <w:spacing w:before="40"/>
              <w:rPr>
                <w:rFonts w:asciiTheme="minorHAnsi" w:hAnsiTheme="minorHAnsi" w:cs="Arial"/>
                <w:sz w:val="22"/>
                <w:szCs w:val="22"/>
              </w:rPr>
            </w:pPr>
            <w:r w:rsidRPr="005A7C24">
              <w:rPr>
                <w:rFonts w:asciiTheme="minorHAnsi" w:hAnsiTheme="minorHAnsi" w:cs="Arial"/>
                <w:sz w:val="22"/>
                <w:szCs w:val="22"/>
              </w:rPr>
              <w:t>Seek feedback from new employee and address any issues related to their integration into the workplace.</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285"/>
        </w:trPr>
        <w:tc>
          <w:tcPr>
            <w:tcW w:w="8625" w:type="dxa"/>
            <w:vAlign w:val="center"/>
          </w:tcPr>
          <w:p w:rsidR="00ED2FB5" w:rsidRPr="00ED2FB5" w:rsidRDefault="00ED2FB5" w:rsidP="00AF584E">
            <w:pPr>
              <w:rPr>
                <w:rFonts w:asciiTheme="minorHAnsi" w:hAnsiTheme="minorHAnsi" w:cs="Arial"/>
                <w:sz w:val="22"/>
                <w:szCs w:val="22"/>
              </w:rPr>
            </w:pPr>
            <w:r w:rsidRPr="005A7C24">
              <w:rPr>
                <w:rFonts w:asciiTheme="minorHAnsi" w:hAnsiTheme="minorHAnsi" w:cs="Arial"/>
                <w:sz w:val="22"/>
                <w:szCs w:val="22"/>
              </w:rPr>
              <w:t>Ensure that the new staff member is aware of staff support services.</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62"/>
        </w:trPr>
        <w:tc>
          <w:tcPr>
            <w:tcW w:w="8625" w:type="dxa"/>
            <w:vAlign w:val="center"/>
          </w:tcPr>
          <w:p w:rsidR="00ED2FB5" w:rsidRPr="00ED2FB5" w:rsidRDefault="00ED2FB5" w:rsidP="00AF584E">
            <w:pPr>
              <w:autoSpaceDE w:val="0"/>
              <w:autoSpaceDN w:val="0"/>
              <w:adjustRightInd w:val="0"/>
              <w:spacing w:before="40"/>
              <w:rPr>
                <w:rFonts w:asciiTheme="minorHAnsi" w:hAnsiTheme="minorHAnsi" w:cs="Arial"/>
                <w:sz w:val="22"/>
                <w:szCs w:val="22"/>
              </w:rPr>
            </w:pPr>
            <w:r w:rsidRPr="005A7C24">
              <w:rPr>
                <w:rFonts w:asciiTheme="minorHAnsi" w:hAnsiTheme="minorHAnsi" w:cs="Arial"/>
                <w:sz w:val="22"/>
                <w:szCs w:val="22"/>
              </w:rPr>
              <w:t>Explore staff training and development opportunities available.</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18"/>
        </w:trPr>
        <w:tc>
          <w:tcPr>
            <w:tcW w:w="8625" w:type="dxa"/>
          </w:tcPr>
          <w:p w:rsidR="00ED2FB5" w:rsidRPr="00ED2FB5" w:rsidDel="009B49D0" w:rsidRDefault="00ED2FB5" w:rsidP="0038360C">
            <w:pPr>
              <w:autoSpaceDE w:val="0"/>
              <w:autoSpaceDN w:val="0"/>
              <w:adjustRightInd w:val="0"/>
              <w:spacing w:before="40"/>
              <w:rPr>
                <w:rFonts w:asciiTheme="minorHAnsi" w:hAnsiTheme="minorHAnsi" w:cs="Arial"/>
                <w:sz w:val="22"/>
                <w:szCs w:val="22"/>
              </w:rPr>
            </w:pPr>
            <w:r w:rsidRPr="005A7C24">
              <w:rPr>
                <w:rFonts w:asciiTheme="minorHAnsi" w:hAnsiTheme="minorHAnsi" w:cs="Arial"/>
                <w:sz w:val="22"/>
                <w:szCs w:val="22"/>
              </w:rPr>
              <w:t>Where appropriate, meet with new employee to determine probation objectives.</w:t>
            </w:r>
          </w:p>
        </w:tc>
        <w:tc>
          <w:tcPr>
            <w:tcW w:w="708"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63"/>
        </w:trPr>
        <w:tc>
          <w:tcPr>
            <w:tcW w:w="8625" w:type="dxa"/>
          </w:tcPr>
          <w:p w:rsidR="00ED2FB5" w:rsidRPr="005A7C24" w:rsidRDefault="00ED2FB5" w:rsidP="00ED2FB5">
            <w:pPr>
              <w:rPr>
                <w:rFonts w:asciiTheme="minorHAnsi" w:hAnsiTheme="minorHAnsi" w:cs="Arial"/>
                <w:sz w:val="22"/>
                <w:szCs w:val="22"/>
              </w:rPr>
            </w:pPr>
            <w:r w:rsidRPr="005A7C24">
              <w:rPr>
                <w:rFonts w:asciiTheme="minorHAnsi" w:hAnsiTheme="minorHAnsi" w:cs="Arial"/>
                <w:sz w:val="22"/>
                <w:szCs w:val="22"/>
              </w:rPr>
              <w:t>Ensure the new employee has accessed relevant induction resources</w:t>
            </w:r>
          </w:p>
          <w:p w:rsidR="00ED2FB5" w:rsidRPr="00ED2FB5" w:rsidDel="009B49D0" w:rsidRDefault="00B52C62" w:rsidP="00B52C62">
            <w:pPr>
              <w:pStyle w:val="ListParagraph"/>
              <w:numPr>
                <w:ilvl w:val="0"/>
                <w:numId w:val="11"/>
              </w:numPr>
              <w:contextualSpacing/>
              <w:rPr>
                <w:rFonts w:asciiTheme="minorHAnsi" w:hAnsiTheme="minorHAnsi" w:cs="Arial"/>
              </w:rPr>
            </w:pPr>
            <w:r>
              <w:rPr>
                <w:rFonts w:asciiTheme="minorHAnsi" w:hAnsiTheme="minorHAnsi" w:cs="Arial"/>
              </w:rPr>
              <w:t xml:space="preserve">e.g. </w:t>
            </w:r>
            <w:r w:rsidR="00ED2FB5" w:rsidRPr="005A7C24">
              <w:rPr>
                <w:rFonts w:asciiTheme="minorHAnsi" w:hAnsiTheme="minorHAnsi" w:cs="Arial"/>
              </w:rPr>
              <w:t>University Staff Induction Seminar/New Staff Expo.</w:t>
            </w:r>
          </w:p>
        </w:tc>
        <w:tc>
          <w:tcPr>
            <w:tcW w:w="708"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363"/>
        </w:trPr>
        <w:tc>
          <w:tcPr>
            <w:tcW w:w="8625" w:type="dxa"/>
            <w:shd w:val="clear" w:color="auto" w:fill="A6A6A6" w:themeFill="background1" w:themeFillShade="A6"/>
            <w:vAlign w:val="center"/>
          </w:tcPr>
          <w:p w:rsidR="00ED2FB5" w:rsidRPr="00B52C62" w:rsidRDefault="00ED2FB5" w:rsidP="00B52C62">
            <w:pPr>
              <w:rPr>
                <w:rFonts w:asciiTheme="minorHAnsi" w:hAnsiTheme="minorHAnsi" w:cs="Arial"/>
                <w:b/>
                <w:sz w:val="22"/>
                <w:szCs w:val="22"/>
              </w:rPr>
            </w:pPr>
            <w:r w:rsidRPr="00B52C62">
              <w:rPr>
                <w:rFonts w:asciiTheme="minorHAnsi" w:hAnsiTheme="minorHAnsi" w:cs="Arial"/>
                <w:b/>
                <w:sz w:val="22"/>
                <w:szCs w:val="22"/>
              </w:rPr>
              <w:t>Section 5 – First 3-6 Months</w:t>
            </w:r>
          </w:p>
        </w:tc>
        <w:tc>
          <w:tcPr>
            <w:tcW w:w="708" w:type="dxa"/>
            <w:shd w:val="clear" w:color="auto" w:fill="A6A6A6" w:themeFill="background1" w:themeFillShade="A6"/>
            <w:vAlign w:val="center"/>
          </w:tcPr>
          <w:p w:rsidR="00ED2FB5" w:rsidRPr="00B52C62" w:rsidRDefault="00B52C62" w:rsidP="00B52C62">
            <w:pPr>
              <w:spacing w:before="20" w:after="20"/>
              <w:rPr>
                <w:rFonts w:asciiTheme="minorHAnsi" w:hAnsiTheme="minorHAnsi"/>
                <w:b/>
                <w:sz w:val="22"/>
                <w:szCs w:val="22"/>
              </w:rPr>
            </w:pPr>
            <w:r>
              <w:rPr>
                <w:rFonts w:asciiTheme="minorHAnsi" w:hAnsiTheme="minorHAnsi"/>
                <w:b/>
                <w:sz w:val="22"/>
                <w:szCs w:val="22"/>
              </w:rPr>
              <w:t>Yes</w:t>
            </w:r>
          </w:p>
        </w:tc>
        <w:tc>
          <w:tcPr>
            <w:tcW w:w="589" w:type="dxa"/>
            <w:shd w:val="clear" w:color="auto" w:fill="A6A6A6" w:themeFill="background1" w:themeFillShade="A6"/>
            <w:vAlign w:val="center"/>
          </w:tcPr>
          <w:p w:rsidR="00ED2FB5" w:rsidRPr="00B52C62" w:rsidRDefault="00B52C62" w:rsidP="00B52C62">
            <w:pPr>
              <w:spacing w:before="20" w:after="20"/>
              <w:rPr>
                <w:rFonts w:asciiTheme="minorHAnsi" w:hAnsiTheme="minorHAnsi"/>
                <w:b/>
                <w:sz w:val="22"/>
                <w:szCs w:val="22"/>
              </w:rPr>
            </w:pPr>
            <w:r>
              <w:rPr>
                <w:rFonts w:asciiTheme="minorHAnsi" w:hAnsiTheme="minorHAnsi"/>
                <w:b/>
                <w:sz w:val="22"/>
                <w:szCs w:val="22"/>
              </w:rPr>
              <w:t>N/A</w:t>
            </w:r>
          </w:p>
        </w:tc>
      </w:tr>
      <w:tr w:rsidR="00ED2FB5" w:rsidRPr="00ED2FB5" w:rsidTr="00187116">
        <w:trPr>
          <w:trHeight w:val="320"/>
        </w:trPr>
        <w:tc>
          <w:tcPr>
            <w:tcW w:w="8625" w:type="dxa"/>
          </w:tcPr>
          <w:p w:rsidR="00ED2FB5" w:rsidRPr="00ED2FB5" w:rsidDel="009B49D0" w:rsidRDefault="00ED2FB5" w:rsidP="00B52C62">
            <w:pPr>
              <w:autoSpaceDE w:val="0"/>
              <w:autoSpaceDN w:val="0"/>
              <w:adjustRightInd w:val="0"/>
              <w:spacing w:before="40"/>
              <w:rPr>
                <w:rFonts w:asciiTheme="minorHAnsi" w:hAnsiTheme="minorHAnsi" w:cs="Arial"/>
                <w:sz w:val="22"/>
                <w:szCs w:val="22"/>
              </w:rPr>
            </w:pPr>
            <w:r w:rsidRPr="005A7C24">
              <w:rPr>
                <w:rFonts w:asciiTheme="minorHAnsi" w:hAnsiTheme="minorHAnsi" w:cs="Arial"/>
                <w:sz w:val="22"/>
                <w:szCs w:val="22"/>
              </w:rPr>
              <w:t xml:space="preserve">Where appropriate, complete Probation requirements. </w:t>
            </w:r>
          </w:p>
        </w:tc>
        <w:tc>
          <w:tcPr>
            <w:tcW w:w="708"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455"/>
        </w:trPr>
        <w:tc>
          <w:tcPr>
            <w:tcW w:w="8625" w:type="dxa"/>
          </w:tcPr>
          <w:p w:rsidR="00ED2FB5" w:rsidRPr="00ED2FB5" w:rsidDel="009B49D0" w:rsidRDefault="00ED2FB5" w:rsidP="0038360C">
            <w:pPr>
              <w:autoSpaceDE w:val="0"/>
              <w:autoSpaceDN w:val="0"/>
              <w:adjustRightInd w:val="0"/>
              <w:spacing w:before="40"/>
              <w:rPr>
                <w:rFonts w:asciiTheme="minorHAnsi" w:hAnsiTheme="minorHAnsi" w:cs="Arial"/>
                <w:sz w:val="22"/>
                <w:szCs w:val="22"/>
              </w:rPr>
            </w:pPr>
            <w:r w:rsidRPr="005A7C24">
              <w:rPr>
                <w:rFonts w:asciiTheme="minorHAnsi" w:hAnsiTheme="minorHAnsi" w:cs="Arial"/>
                <w:sz w:val="22"/>
                <w:szCs w:val="22"/>
              </w:rPr>
              <w:t>Seek feedback from new employee and address any issues related to their integration into the workplace.</w:t>
            </w:r>
          </w:p>
        </w:tc>
        <w:tc>
          <w:tcPr>
            <w:tcW w:w="708"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152"/>
        </w:trPr>
        <w:tc>
          <w:tcPr>
            <w:tcW w:w="8625" w:type="dxa"/>
          </w:tcPr>
          <w:p w:rsidR="00ED2FB5" w:rsidRPr="00ED2FB5" w:rsidDel="009B49D0" w:rsidRDefault="00ED2FB5" w:rsidP="0038360C">
            <w:pPr>
              <w:autoSpaceDE w:val="0"/>
              <w:autoSpaceDN w:val="0"/>
              <w:adjustRightInd w:val="0"/>
              <w:rPr>
                <w:rFonts w:asciiTheme="minorHAnsi" w:hAnsiTheme="minorHAnsi" w:cs="Arial"/>
                <w:sz w:val="22"/>
                <w:szCs w:val="22"/>
              </w:rPr>
            </w:pPr>
            <w:r w:rsidRPr="005A7C24">
              <w:rPr>
                <w:rFonts w:asciiTheme="minorHAnsi" w:hAnsiTheme="minorHAnsi" w:cs="Arial"/>
                <w:sz w:val="22"/>
                <w:szCs w:val="22"/>
              </w:rPr>
              <w:t>Revisit training and development needs and modify where necessary.</w:t>
            </w:r>
          </w:p>
        </w:tc>
        <w:tc>
          <w:tcPr>
            <w:tcW w:w="708"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Del="009B49D0"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r w:rsidR="00ED2FB5" w:rsidRPr="00ED2FB5" w:rsidTr="00187116">
        <w:trPr>
          <w:trHeight w:val="511"/>
        </w:trPr>
        <w:tc>
          <w:tcPr>
            <w:tcW w:w="8625" w:type="dxa"/>
          </w:tcPr>
          <w:p w:rsidR="00ED2FB5" w:rsidRPr="00ED2FB5" w:rsidRDefault="00ED2FB5" w:rsidP="0038360C">
            <w:pPr>
              <w:autoSpaceDE w:val="0"/>
              <w:autoSpaceDN w:val="0"/>
              <w:adjustRightInd w:val="0"/>
              <w:spacing w:before="40"/>
              <w:rPr>
                <w:rFonts w:asciiTheme="minorHAnsi" w:hAnsiTheme="minorHAnsi" w:cs="Arial"/>
                <w:sz w:val="22"/>
                <w:szCs w:val="22"/>
              </w:rPr>
            </w:pPr>
            <w:r w:rsidRPr="005A7C24">
              <w:rPr>
                <w:rFonts w:asciiTheme="minorHAnsi" w:hAnsiTheme="minorHAnsi" w:cs="Arial"/>
                <w:sz w:val="22"/>
                <w:szCs w:val="22"/>
              </w:rPr>
              <w:t>Seek feedback from new employee about their workplace induction and if any improvements can be made</w:t>
            </w:r>
          </w:p>
        </w:tc>
        <w:tc>
          <w:tcPr>
            <w:tcW w:w="708"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c>
          <w:tcPr>
            <w:tcW w:w="589" w:type="dxa"/>
            <w:vAlign w:val="center"/>
          </w:tcPr>
          <w:p w:rsidR="00ED2FB5" w:rsidRPr="00ED2FB5" w:rsidRDefault="00ED2FB5" w:rsidP="0038360C">
            <w:pPr>
              <w:spacing w:before="20" w:after="20"/>
              <w:rPr>
                <w:rFonts w:asciiTheme="minorHAnsi" w:hAnsiTheme="minorHAnsi"/>
                <w:sz w:val="22"/>
                <w:szCs w:val="22"/>
              </w:rPr>
            </w:pPr>
            <w:r w:rsidRPr="00ED2FB5">
              <w:rPr>
                <w:rFonts w:asciiTheme="minorHAnsi" w:hAnsiTheme="minorHAnsi"/>
                <w:sz w:val="22"/>
                <w:szCs w:val="22"/>
              </w:rPr>
              <w:fldChar w:fldCharType="begin">
                <w:ffData>
                  <w:name w:val="Check9"/>
                  <w:enabled/>
                  <w:calcOnExit w:val="0"/>
                  <w:checkBox>
                    <w:sizeAuto/>
                    <w:default w:val="0"/>
                  </w:checkBox>
                </w:ffData>
              </w:fldChar>
            </w:r>
            <w:r w:rsidRPr="00ED2FB5">
              <w:rPr>
                <w:rFonts w:asciiTheme="minorHAnsi" w:hAnsiTheme="minorHAnsi"/>
                <w:sz w:val="22"/>
                <w:szCs w:val="22"/>
              </w:rPr>
              <w:instrText xml:space="preserve"> FORMCHECKBOX </w:instrText>
            </w:r>
            <w:r w:rsidRPr="00ED2FB5">
              <w:rPr>
                <w:rFonts w:asciiTheme="minorHAnsi" w:hAnsiTheme="minorHAnsi"/>
                <w:sz w:val="22"/>
                <w:szCs w:val="22"/>
              </w:rPr>
            </w:r>
            <w:r w:rsidRPr="00ED2FB5">
              <w:rPr>
                <w:rFonts w:asciiTheme="minorHAnsi" w:hAnsiTheme="minorHAnsi"/>
                <w:sz w:val="22"/>
                <w:szCs w:val="22"/>
              </w:rPr>
              <w:fldChar w:fldCharType="end"/>
            </w:r>
          </w:p>
        </w:tc>
      </w:tr>
    </w:tbl>
    <w:p w:rsidR="009D579C" w:rsidRPr="009D579C" w:rsidRDefault="009D579C" w:rsidP="009D579C">
      <w:pPr>
        <w:autoSpaceDE w:val="0"/>
        <w:autoSpaceDN w:val="0"/>
        <w:adjustRightInd w:val="0"/>
        <w:rPr>
          <w:rFonts w:asciiTheme="minorHAnsi" w:hAnsiTheme="minorHAnsi" w:cs="TimesNewRomanPSMT"/>
          <w:color w:val="000000"/>
          <w:sz w:val="22"/>
          <w:szCs w:val="22"/>
        </w:rPr>
      </w:pPr>
    </w:p>
    <w:p w:rsidR="0021338B" w:rsidRPr="00ED2FB5" w:rsidRDefault="00B52C62" w:rsidP="00B52C62">
      <w:pPr>
        <w:autoSpaceDE w:val="0"/>
        <w:autoSpaceDN w:val="0"/>
        <w:adjustRightInd w:val="0"/>
        <w:jc w:val="center"/>
        <w:rPr>
          <w:rFonts w:asciiTheme="minorHAnsi" w:hAnsiTheme="minorHAnsi"/>
          <w:sz w:val="22"/>
          <w:szCs w:val="22"/>
        </w:rPr>
      </w:pPr>
      <w:r w:rsidRPr="00ED2FB5">
        <w:rPr>
          <w:rFonts w:asciiTheme="minorHAnsi" w:hAnsiTheme="minorHAnsi" w:cs="TimesNewRomanPSMT"/>
          <w:i/>
          <w:color w:val="000000"/>
          <w:sz w:val="22"/>
          <w:szCs w:val="22"/>
        </w:rPr>
        <w:t>Please retain this checklist locally.</w:t>
      </w:r>
    </w:p>
    <w:sectPr w:rsidR="0021338B" w:rsidRPr="00ED2FB5" w:rsidSect="009D579C">
      <w:headerReference w:type="default" r:id="rId9"/>
      <w:footerReference w:type="even" r:id="rId10"/>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E1" w:rsidRDefault="002E14E1" w:rsidP="00ED2FB5">
      <w:r>
        <w:separator/>
      </w:r>
    </w:p>
  </w:endnote>
  <w:endnote w:type="continuationSeparator" w:id="0">
    <w:p w:rsidR="002E14E1" w:rsidRDefault="002E14E1" w:rsidP="00ED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D8" w:rsidRPr="004362F9" w:rsidRDefault="002E14E1" w:rsidP="004362F9">
    <w:pPr>
      <w:pStyle w:val="Footer"/>
      <w:jc w:val="center"/>
      <w:rPr>
        <w:rFonts w:ascii="Arial" w:hAnsi="Arial" w:cs="Arial"/>
        <w:sz w:val="20"/>
        <w:szCs w:val="20"/>
      </w:rPr>
    </w:pPr>
  </w:p>
  <w:p w:rsidR="000D2FD8" w:rsidRDefault="00EA62D6" w:rsidP="004362F9">
    <w:pPr>
      <w:pStyle w:val="Footer"/>
      <w:jc w:val="center"/>
    </w:pPr>
    <w:r>
      <w:rPr>
        <w:rFonts w:ascii="Arial" w:hAnsi="Arial" w:cs="Arial"/>
        <w:sz w:val="20"/>
        <w:szCs w:val="20"/>
      </w:rPr>
      <w:t>Page 2</w:t>
    </w:r>
    <w:r w:rsidRPr="004362F9">
      <w:rPr>
        <w:rFonts w:ascii="Arial" w:hAnsi="Arial" w:cs="Arial"/>
        <w:sz w:val="20"/>
        <w:szCs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D8" w:rsidRPr="004362F9" w:rsidRDefault="00EA62D6" w:rsidP="004362F9">
    <w:pPr>
      <w:pStyle w:val="Footer"/>
      <w:jc w:val="center"/>
      <w:rPr>
        <w:rFonts w:ascii="Arial" w:hAnsi="Arial" w:cs="Arial"/>
        <w:sz w:val="20"/>
        <w:szCs w:val="20"/>
      </w:rPr>
    </w:pPr>
    <w:r w:rsidRPr="004362F9">
      <w:rPr>
        <w:rFonts w:ascii="Arial" w:hAnsi="Arial" w:cs="Arial"/>
        <w:sz w:val="20"/>
        <w:szCs w:val="20"/>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E1" w:rsidRDefault="002E14E1" w:rsidP="00ED2FB5">
      <w:r>
        <w:separator/>
      </w:r>
    </w:p>
  </w:footnote>
  <w:footnote w:type="continuationSeparator" w:id="0">
    <w:p w:rsidR="002E14E1" w:rsidRDefault="002E14E1" w:rsidP="00ED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81"/>
      <w:tblW w:w="9780" w:type="dxa"/>
      <w:tblCellMar>
        <w:left w:w="0" w:type="dxa"/>
        <w:right w:w="0" w:type="dxa"/>
      </w:tblCellMar>
      <w:tblLook w:val="0000" w:firstRow="0" w:lastRow="0" w:firstColumn="0" w:lastColumn="0" w:noHBand="0" w:noVBand="0"/>
    </w:tblPr>
    <w:tblGrid>
      <w:gridCol w:w="5617"/>
      <w:gridCol w:w="127"/>
      <w:gridCol w:w="4036"/>
    </w:tblGrid>
    <w:tr w:rsidR="000D2FD8" w:rsidRPr="00F3262E" w:rsidTr="009D579C">
      <w:trPr>
        <w:trHeight w:val="880"/>
      </w:trPr>
      <w:tc>
        <w:tcPr>
          <w:tcW w:w="5617" w:type="dxa"/>
          <w:tcBorders>
            <w:top w:val="threeDEngrave" w:sz="24" w:space="0" w:color="auto"/>
            <w:left w:val="threeDEngrave" w:sz="24" w:space="0" w:color="auto"/>
            <w:bottom w:val="threeDEmboss" w:sz="24" w:space="0" w:color="auto"/>
            <w:right w:val="threeDEmboss" w:sz="24" w:space="0" w:color="auto"/>
          </w:tcBorders>
          <w:vAlign w:val="center"/>
        </w:tcPr>
        <w:p w:rsidR="000D2FD8" w:rsidRPr="00F3262E" w:rsidRDefault="00ED2FB5" w:rsidP="00ED2FB5">
          <w:pPr>
            <w:spacing w:line="240" w:lineRule="atLeast"/>
            <w:jc w:val="center"/>
            <w:rPr>
              <w:rFonts w:ascii="Arial" w:hAnsi="Arial" w:cs="Arial"/>
              <w:b/>
              <w:bCs/>
            </w:rPr>
          </w:pPr>
          <w:r>
            <w:rPr>
              <w:rStyle w:val="Strong"/>
              <w:rFonts w:ascii="Arial" w:hAnsi="Arial" w:cs="Arial"/>
              <w:sz w:val="28"/>
              <w:szCs w:val="28"/>
            </w:rPr>
            <w:t>INDUCTION</w:t>
          </w:r>
          <w:r w:rsidR="00EA62D6">
            <w:rPr>
              <w:rStyle w:val="Strong"/>
              <w:rFonts w:ascii="Arial" w:hAnsi="Arial" w:cs="Arial"/>
              <w:sz w:val="28"/>
              <w:szCs w:val="28"/>
            </w:rPr>
            <w:t xml:space="preserve"> CHECKLIST</w:t>
          </w:r>
        </w:p>
      </w:tc>
      <w:tc>
        <w:tcPr>
          <w:tcW w:w="127" w:type="dxa"/>
          <w:tcBorders>
            <w:top w:val="nil"/>
            <w:left w:val="threeDEmboss" w:sz="24" w:space="0" w:color="auto"/>
            <w:bottom w:val="nil"/>
            <w:right w:val="nil"/>
          </w:tcBorders>
        </w:tcPr>
        <w:p w:rsidR="000D2FD8" w:rsidRPr="00F3262E" w:rsidRDefault="00EA62D6" w:rsidP="00354D7F">
          <w:pPr>
            <w:spacing w:line="216" w:lineRule="auto"/>
            <w:rPr>
              <w:rFonts w:ascii="Arial" w:hAnsi="Arial" w:cs="Arial"/>
            </w:rPr>
          </w:pPr>
          <w:r w:rsidRPr="00F3262E">
            <w:rPr>
              <w:rFonts w:ascii="Arial" w:hAnsi="Arial" w:cs="Arial"/>
            </w:rPr>
            <w:t> </w:t>
          </w:r>
        </w:p>
      </w:tc>
      <w:tc>
        <w:tcPr>
          <w:tcW w:w="4036" w:type="dxa"/>
          <w:tcBorders>
            <w:top w:val="nil"/>
            <w:left w:val="nil"/>
            <w:bottom w:val="nil"/>
            <w:right w:val="nil"/>
          </w:tcBorders>
        </w:tcPr>
        <w:p w:rsidR="000D2FD8" w:rsidRPr="00F3262E" w:rsidRDefault="00ED2FB5" w:rsidP="00354D7F">
          <w:pPr>
            <w:spacing w:line="216" w:lineRule="auto"/>
            <w:rPr>
              <w:rFonts w:ascii="Arial" w:hAnsi="Arial" w:cs="Arial"/>
            </w:rPr>
          </w:pPr>
          <w:r>
            <w:rPr>
              <w:rFonts w:ascii="Arial" w:hAnsi="Arial" w:cs="Arial"/>
              <w:noProof/>
            </w:rPr>
            <w:drawing>
              <wp:inline distT="0" distB="0" distL="0" distR="0" wp14:anchorId="56F21441" wp14:editId="1FFFF514">
                <wp:extent cx="2560320" cy="731520"/>
                <wp:effectExtent l="0" t="0" r="0" b="0"/>
                <wp:docPr id="1" name="Picture 1" descr="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731520"/>
                        </a:xfrm>
                        <a:prstGeom prst="rect">
                          <a:avLst/>
                        </a:prstGeom>
                        <a:noFill/>
                        <a:ln>
                          <a:noFill/>
                        </a:ln>
                      </pic:spPr>
                    </pic:pic>
                  </a:graphicData>
                </a:graphic>
              </wp:inline>
            </w:drawing>
          </w:r>
        </w:p>
      </w:tc>
    </w:tr>
  </w:tbl>
  <w:p w:rsidR="000D2FD8" w:rsidRDefault="002E1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7DA"/>
    <w:multiLevelType w:val="hybridMultilevel"/>
    <w:tmpl w:val="C624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A81851"/>
    <w:multiLevelType w:val="hybridMultilevel"/>
    <w:tmpl w:val="C2000762"/>
    <w:lvl w:ilvl="0" w:tplc="B9BC08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4903F0"/>
    <w:multiLevelType w:val="hybridMultilevel"/>
    <w:tmpl w:val="963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F37C0C"/>
    <w:multiLevelType w:val="hybridMultilevel"/>
    <w:tmpl w:val="344A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533DE1"/>
    <w:multiLevelType w:val="hybridMultilevel"/>
    <w:tmpl w:val="4B66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803BB5"/>
    <w:multiLevelType w:val="hybridMultilevel"/>
    <w:tmpl w:val="BBCE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7B6304"/>
    <w:multiLevelType w:val="hybridMultilevel"/>
    <w:tmpl w:val="7A3E38FA"/>
    <w:lvl w:ilvl="0" w:tplc="43884BAC">
      <w:start w:val="1"/>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724E85"/>
    <w:multiLevelType w:val="hybridMultilevel"/>
    <w:tmpl w:val="2A00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B5613D"/>
    <w:multiLevelType w:val="hybridMultilevel"/>
    <w:tmpl w:val="634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B3792F"/>
    <w:multiLevelType w:val="hybridMultilevel"/>
    <w:tmpl w:val="C6322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D454151"/>
    <w:multiLevelType w:val="hybridMultilevel"/>
    <w:tmpl w:val="1CEC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BC6D9E"/>
    <w:multiLevelType w:val="hybridMultilevel"/>
    <w:tmpl w:val="06EA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0"/>
  </w:num>
  <w:num w:numId="7">
    <w:abstractNumId w:val="2"/>
  </w:num>
  <w:num w:numId="8">
    <w:abstractNumId w:val="8"/>
  </w:num>
  <w:num w:numId="9">
    <w:abstractNumId w:val="1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xIOwMwi7rrumjy1ukK84oaFsNY=" w:salt="lkd/DDf2k0o5XkYs0oFv2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B5"/>
    <w:rsid w:val="00187116"/>
    <w:rsid w:val="001E54C2"/>
    <w:rsid w:val="0021338B"/>
    <w:rsid w:val="002E14E1"/>
    <w:rsid w:val="002F784E"/>
    <w:rsid w:val="003C34F8"/>
    <w:rsid w:val="00692C59"/>
    <w:rsid w:val="00915E1B"/>
    <w:rsid w:val="009D579C"/>
    <w:rsid w:val="00AF584E"/>
    <w:rsid w:val="00B52C62"/>
    <w:rsid w:val="00C2502D"/>
    <w:rsid w:val="00EA62D6"/>
    <w:rsid w:val="00ED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B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FB5"/>
    <w:pPr>
      <w:tabs>
        <w:tab w:val="center" w:pos="4153"/>
        <w:tab w:val="right" w:pos="8306"/>
      </w:tabs>
    </w:pPr>
  </w:style>
  <w:style w:type="character" w:customStyle="1" w:styleId="HeaderChar">
    <w:name w:val="Header Char"/>
    <w:basedOn w:val="DefaultParagraphFont"/>
    <w:link w:val="Header"/>
    <w:rsid w:val="00ED2FB5"/>
    <w:rPr>
      <w:rFonts w:ascii="Times New Roman" w:eastAsia="Times New Roman" w:hAnsi="Times New Roman" w:cs="Times New Roman"/>
      <w:sz w:val="24"/>
      <w:szCs w:val="24"/>
      <w:lang w:eastAsia="en-AU"/>
    </w:rPr>
  </w:style>
  <w:style w:type="paragraph" w:styleId="Footer">
    <w:name w:val="footer"/>
    <w:basedOn w:val="Normal"/>
    <w:link w:val="FooterChar"/>
    <w:rsid w:val="00ED2FB5"/>
    <w:pPr>
      <w:tabs>
        <w:tab w:val="center" w:pos="4153"/>
        <w:tab w:val="right" w:pos="8306"/>
      </w:tabs>
    </w:pPr>
  </w:style>
  <w:style w:type="character" w:customStyle="1" w:styleId="FooterChar">
    <w:name w:val="Footer Char"/>
    <w:basedOn w:val="DefaultParagraphFont"/>
    <w:link w:val="Footer"/>
    <w:rsid w:val="00ED2FB5"/>
    <w:rPr>
      <w:rFonts w:ascii="Times New Roman" w:eastAsia="Times New Roman" w:hAnsi="Times New Roman" w:cs="Times New Roman"/>
      <w:sz w:val="24"/>
      <w:szCs w:val="24"/>
      <w:lang w:eastAsia="en-AU"/>
    </w:rPr>
  </w:style>
  <w:style w:type="character" w:styleId="Hyperlink">
    <w:name w:val="Hyperlink"/>
    <w:uiPriority w:val="99"/>
    <w:unhideWhenUsed/>
    <w:rsid w:val="00ED2FB5"/>
    <w:rPr>
      <w:color w:val="0000FF"/>
      <w:u w:val="single"/>
    </w:rPr>
  </w:style>
  <w:style w:type="character" w:styleId="Strong">
    <w:name w:val="Strong"/>
    <w:uiPriority w:val="22"/>
    <w:qFormat/>
    <w:rsid w:val="00ED2FB5"/>
    <w:rPr>
      <w:rFonts w:cs="Times New Roman"/>
      <w:b/>
      <w:bCs/>
    </w:rPr>
  </w:style>
  <w:style w:type="paragraph" w:styleId="ListParagraph">
    <w:name w:val="List Paragraph"/>
    <w:basedOn w:val="Normal"/>
    <w:uiPriority w:val="34"/>
    <w:qFormat/>
    <w:rsid w:val="00ED2FB5"/>
    <w:pPr>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D2FB5"/>
    <w:rPr>
      <w:rFonts w:ascii="Tahoma" w:hAnsi="Tahoma" w:cs="Tahoma"/>
      <w:sz w:val="16"/>
      <w:szCs w:val="16"/>
    </w:rPr>
  </w:style>
  <w:style w:type="character" w:customStyle="1" w:styleId="BalloonTextChar">
    <w:name w:val="Balloon Text Char"/>
    <w:basedOn w:val="DefaultParagraphFont"/>
    <w:link w:val="BalloonText"/>
    <w:uiPriority w:val="99"/>
    <w:semiHidden/>
    <w:rsid w:val="00ED2FB5"/>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B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FB5"/>
    <w:pPr>
      <w:tabs>
        <w:tab w:val="center" w:pos="4153"/>
        <w:tab w:val="right" w:pos="8306"/>
      </w:tabs>
    </w:pPr>
  </w:style>
  <w:style w:type="character" w:customStyle="1" w:styleId="HeaderChar">
    <w:name w:val="Header Char"/>
    <w:basedOn w:val="DefaultParagraphFont"/>
    <w:link w:val="Header"/>
    <w:rsid w:val="00ED2FB5"/>
    <w:rPr>
      <w:rFonts w:ascii="Times New Roman" w:eastAsia="Times New Roman" w:hAnsi="Times New Roman" w:cs="Times New Roman"/>
      <w:sz w:val="24"/>
      <w:szCs w:val="24"/>
      <w:lang w:eastAsia="en-AU"/>
    </w:rPr>
  </w:style>
  <w:style w:type="paragraph" w:styleId="Footer">
    <w:name w:val="footer"/>
    <w:basedOn w:val="Normal"/>
    <w:link w:val="FooterChar"/>
    <w:rsid w:val="00ED2FB5"/>
    <w:pPr>
      <w:tabs>
        <w:tab w:val="center" w:pos="4153"/>
        <w:tab w:val="right" w:pos="8306"/>
      </w:tabs>
    </w:pPr>
  </w:style>
  <w:style w:type="character" w:customStyle="1" w:styleId="FooterChar">
    <w:name w:val="Footer Char"/>
    <w:basedOn w:val="DefaultParagraphFont"/>
    <w:link w:val="Footer"/>
    <w:rsid w:val="00ED2FB5"/>
    <w:rPr>
      <w:rFonts w:ascii="Times New Roman" w:eastAsia="Times New Roman" w:hAnsi="Times New Roman" w:cs="Times New Roman"/>
      <w:sz w:val="24"/>
      <w:szCs w:val="24"/>
      <w:lang w:eastAsia="en-AU"/>
    </w:rPr>
  </w:style>
  <w:style w:type="character" w:styleId="Hyperlink">
    <w:name w:val="Hyperlink"/>
    <w:uiPriority w:val="99"/>
    <w:unhideWhenUsed/>
    <w:rsid w:val="00ED2FB5"/>
    <w:rPr>
      <w:color w:val="0000FF"/>
      <w:u w:val="single"/>
    </w:rPr>
  </w:style>
  <w:style w:type="character" w:styleId="Strong">
    <w:name w:val="Strong"/>
    <w:uiPriority w:val="22"/>
    <w:qFormat/>
    <w:rsid w:val="00ED2FB5"/>
    <w:rPr>
      <w:rFonts w:cs="Times New Roman"/>
      <w:b/>
      <w:bCs/>
    </w:rPr>
  </w:style>
  <w:style w:type="paragraph" w:styleId="ListParagraph">
    <w:name w:val="List Paragraph"/>
    <w:basedOn w:val="Normal"/>
    <w:uiPriority w:val="34"/>
    <w:qFormat/>
    <w:rsid w:val="00ED2FB5"/>
    <w:pPr>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D2FB5"/>
    <w:rPr>
      <w:rFonts w:ascii="Tahoma" w:hAnsi="Tahoma" w:cs="Tahoma"/>
      <w:sz w:val="16"/>
      <w:szCs w:val="16"/>
    </w:rPr>
  </w:style>
  <w:style w:type="character" w:customStyle="1" w:styleId="BalloonTextChar">
    <w:name w:val="Balloon Text Char"/>
    <w:basedOn w:val="DefaultParagraphFont"/>
    <w:link w:val="BalloonText"/>
    <w:uiPriority w:val="99"/>
    <w:semiHidden/>
    <w:rsid w:val="00ED2FB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E5CB-8E10-4DEA-8B78-2E633DE7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199133C1</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Boneham</dc:creator>
  <cp:lastModifiedBy>Celeste Hallinan</cp:lastModifiedBy>
  <cp:revision>3</cp:revision>
  <cp:lastPrinted>2013-04-29T02:41:00Z</cp:lastPrinted>
  <dcterms:created xsi:type="dcterms:W3CDTF">2013-05-02T00:18:00Z</dcterms:created>
  <dcterms:modified xsi:type="dcterms:W3CDTF">2013-05-02T00:18:00Z</dcterms:modified>
</cp:coreProperties>
</file>